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61" w:rsidRDefault="00323C61" w:rsidP="00323C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OFERTA</w:t>
      </w:r>
    </w:p>
    <w:p w:rsidR="00323C61" w:rsidRDefault="00323C61" w:rsidP="00323C6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i adres Wykonawcy:</w:t>
      </w:r>
    </w:p>
    <w:p w:rsidR="00323C61" w:rsidRDefault="00323C61" w:rsidP="00323C61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:rsidR="00323C61" w:rsidRDefault="00323C61" w:rsidP="00323C61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:rsidR="00323C61" w:rsidRDefault="00323C61" w:rsidP="00323C61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 .................................................... REGON ............................................................</w:t>
      </w:r>
    </w:p>
    <w:p w:rsidR="00323C61" w:rsidRDefault="00323C61" w:rsidP="00323C61">
      <w:pPr>
        <w:spacing w:line="360" w:lineRule="auto"/>
        <w:rPr>
          <w:rFonts w:ascii="Arial" w:hAnsi="Arial" w:cs="Arial"/>
          <w:color w:val="000000"/>
        </w:rPr>
      </w:pPr>
    </w:p>
    <w:p w:rsidR="00323C61" w:rsidRDefault="00323C61" w:rsidP="00323C61">
      <w:pPr>
        <w:pStyle w:val="Nagwek1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W</w:t>
      </w:r>
      <w:r w:rsidR="003C608F">
        <w:rPr>
          <w:rFonts w:ascii="Arial" w:hAnsi="Arial" w:cs="Arial"/>
          <w:color w:val="000000"/>
          <w:sz w:val="22"/>
          <w:szCs w:val="22"/>
        </w:rPr>
        <w:t xml:space="preserve"> z postepowaniem – numer </w:t>
      </w:r>
      <w:r w:rsidR="00BA2DEE" w:rsidRPr="00BA2DEE">
        <w:rPr>
          <w:rFonts w:ascii="Arial" w:hAnsi="Arial" w:cs="Arial"/>
          <w:color w:val="000000"/>
          <w:sz w:val="22"/>
          <w:szCs w:val="22"/>
        </w:rPr>
        <w:t>spraw 2/ZP/PP/2018</w:t>
      </w:r>
      <w:r>
        <w:rPr>
          <w:rFonts w:ascii="Arial" w:hAnsi="Arial" w:cs="Arial"/>
          <w:color w:val="000000"/>
          <w:sz w:val="22"/>
          <w:szCs w:val="22"/>
        </w:rPr>
        <w:t xml:space="preserve"> składamy niniejszą ofertę na: aktualizację roczną programów producenta Advantec, oferując wykonanie przedmiotu zamówienia za CENĘ OFERTOWĄ, obliczoną zgodnie z poniższą kalkulacją:</w:t>
      </w:r>
    </w:p>
    <w:p w:rsidR="00323C61" w:rsidRDefault="00323C61" w:rsidP="00323C61">
      <w:pPr>
        <w:jc w:val="both"/>
        <w:rPr>
          <w:rFonts w:ascii="Arial" w:hAnsi="Arial" w:cs="Arial"/>
          <w:b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88"/>
        <w:gridCol w:w="2268"/>
        <w:gridCol w:w="2268"/>
      </w:tblGrid>
      <w:tr w:rsidR="00323C61" w:rsidTr="00C000C8">
        <w:trPr>
          <w:trHeight w:hRule="exact" w:val="805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programu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świadczenia usługi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netto </w:t>
            </w:r>
          </w:p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323C61" w:rsidTr="00C000C8">
        <w:trPr>
          <w:trHeight w:hRule="exact" w:val="25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323C61" w:rsidTr="00C000C8">
        <w:trPr>
          <w:trHeight w:hRule="exact" w:val="5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Finanse i Księgowość, Środki Trwałe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C608F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31.12.2018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  <w:tr w:rsidR="00323C61" w:rsidTr="00C000C8">
        <w:trPr>
          <w:trHeight w:hRule="exact" w:val="709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Kadry, Płace, Umowy cywilnoprawne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C608F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31.12.2018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  <w:tr w:rsidR="00323C61" w:rsidTr="00C000C8">
        <w:trPr>
          <w:trHeight w:hRule="exact" w:val="566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C608F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31.12.2018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  <w:tr w:rsidR="00323C61" w:rsidTr="00C000C8">
        <w:trPr>
          <w:trHeight w:hRule="exact" w:val="583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Zakupy, Gospodarka magazynowa, Sprzedaż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C608F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31.12.2018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  <w:tr w:rsidR="00323C61" w:rsidTr="00C000C8">
        <w:trPr>
          <w:trHeight w:hRule="exact" w:val="568"/>
        </w:trPr>
        <w:tc>
          <w:tcPr>
            <w:tcW w:w="6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323C61" w:rsidTr="00C000C8">
        <w:trPr>
          <w:trHeight w:hRule="exact" w:val="846"/>
        </w:trPr>
        <w:tc>
          <w:tcPr>
            <w:tcW w:w="6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CENA OFERTOWA BRUTTO</w:t>
            </w:r>
          </w:p>
          <w:p w:rsidR="00323C61" w:rsidRDefault="00323C61" w:rsidP="00C000C8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>(należy do wartości netto oferty dodać należny podatek VAT)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</w:tbl>
    <w:p w:rsidR="00323C61" w:rsidRDefault="00323C61" w:rsidP="00323C61">
      <w:pPr>
        <w:spacing w:line="360" w:lineRule="auto"/>
        <w:jc w:val="both"/>
        <w:rPr>
          <w:rFonts w:ascii="Arial" w:eastAsia="Arial" w:hAnsi="Arial" w:cs="Arial"/>
          <w:lang w:eastAsia="pl-PL"/>
        </w:rPr>
      </w:pPr>
    </w:p>
    <w:p w:rsidR="00323C61" w:rsidRDefault="00323C61" w:rsidP="00323C61">
      <w:pPr>
        <w:spacing w:line="360" w:lineRule="auto"/>
        <w:jc w:val="both"/>
        <w:rPr>
          <w:rFonts w:ascii="Arial" w:eastAsia="Times New Roman" w:hAnsi="Arial" w:cs="Arial"/>
          <w:bCs/>
          <w:color w:val="000000"/>
          <w:spacing w:val="-7"/>
        </w:rPr>
      </w:pPr>
      <w:r>
        <w:rPr>
          <w:rFonts w:ascii="Arial" w:hAnsi="Arial" w:cs="Arial"/>
          <w:b/>
          <w:bCs/>
          <w:color w:val="000000"/>
          <w:spacing w:val="-7"/>
        </w:rPr>
        <w:t xml:space="preserve">Termin płatności: </w:t>
      </w:r>
      <w:r>
        <w:rPr>
          <w:rFonts w:ascii="Arial" w:hAnsi="Arial" w:cs="Arial"/>
          <w:bCs/>
          <w:color w:val="000000"/>
          <w:spacing w:val="-7"/>
        </w:rPr>
        <w:t>30 dni od daty otrzymania faktury VAT</w:t>
      </w:r>
    </w:p>
    <w:p w:rsidR="00323C61" w:rsidRDefault="00323C61" w:rsidP="00323C61">
      <w:pPr>
        <w:spacing w:line="360" w:lineRule="auto"/>
        <w:jc w:val="both"/>
        <w:rPr>
          <w:rFonts w:ascii="Arial" w:hAnsi="Arial" w:cs="Arial"/>
          <w:b/>
          <w:bCs/>
          <w:color w:val="000000"/>
          <w:spacing w:val="-7"/>
        </w:rPr>
      </w:pPr>
    </w:p>
    <w:p w:rsidR="00323C61" w:rsidRDefault="00323C61" w:rsidP="00323C6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7"/>
        </w:rPr>
        <w:t xml:space="preserve">UWAŻAMY SIĘ </w:t>
      </w:r>
      <w:r>
        <w:rPr>
          <w:rFonts w:ascii="Arial" w:hAnsi="Arial" w:cs="Arial"/>
          <w:color w:val="000000"/>
          <w:spacing w:val="-7"/>
        </w:rPr>
        <w:t xml:space="preserve">za związanych niniejszą ofertą przez </w:t>
      </w:r>
      <w:r>
        <w:rPr>
          <w:rFonts w:ascii="Arial" w:hAnsi="Arial" w:cs="Arial"/>
          <w:color w:val="000000"/>
          <w:spacing w:val="-2"/>
        </w:rPr>
        <w:t xml:space="preserve">okres 30 dni uwzględniając, że termin </w:t>
      </w:r>
      <w:r>
        <w:rPr>
          <w:rFonts w:ascii="Arial" w:hAnsi="Arial" w:cs="Arial"/>
          <w:color w:val="000000"/>
        </w:rPr>
        <w:t>składania ofert jest pierwszym dniem biegu terminu.</w:t>
      </w:r>
    </w:p>
    <w:p w:rsidR="00323C61" w:rsidRDefault="00323C61" w:rsidP="00323C61">
      <w:pPr>
        <w:tabs>
          <w:tab w:val="left" w:pos="9072"/>
        </w:tabs>
        <w:ind w:left="4956" w:firstLine="431"/>
      </w:pPr>
    </w:p>
    <w:p w:rsidR="00323C61" w:rsidRDefault="00323C61" w:rsidP="00323C61">
      <w:pPr>
        <w:tabs>
          <w:tab w:val="left" w:pos="9072"/>
        </w:tabs>
        <w:ind w:left="4956" w:firstLine="431"/>
      </w:pPr>
      <w:r>
        <w:t>……………………………………..</w:t>
      </w:r>
    </w:p>
    <w:p w:rsidR="00921025" w:rsidRDefault="00323C61" w:rsidP="00323C61">
      <w:r>
        <w:rPr>
          <w:rFonts w:ascii="Arial" w:hAnsi="Arial" w:cs="Arial"/>
          <w:i/>
        </w:rPr>
        <w:t>(data, imi</w:t>
      </w:r>
      <w:r>
        <w:rPr>
          <w:rFonts w:ascii="Arial" w:eastAsia="TimesNewRoman" w:hAnsi="Arial" w:cs="Arial"/>
          <w:i/>
        </w:rPr>
        <w:t xml:space="preserve">ę </w:t>
      </w:r>
      <w:r>
        <w:rPr>
          <w:rFonts w:ascii="Arial" w:hAnsi="Arial" w:cs="Arial"/>
          <w:i/>
        </w:rPr>
        <w:t>i nazwisko oraz podpis upoważnionego przedstawiciela Wykonawcy)</w:t>
      </w:r>
      <w:r w:rsidRPr="00FD4AC7">
        <w:rPr>
          <w:rFonts w:ascii="Arial" w:hAnsi="Arial" w:cs="Arial"/>
          <w:lang w:val="fr-FR"/>
        </w:rPr>
        <w:tab/>
      </w:r>
    </w:p>
    <w:sectPr w:rsidR="0092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61"/>
    <w:rsid w:val="00323C61"/>
    <w:rsid w:val="003C608F"/>
    <w:rsid w:val="00921025"/>
    <w:rsid w:val="00B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7008"/>
  <w15:chartTrackingRefBased/>
  <w15:docId w15:val="{C4FFCDD3-26C2-4BBD-B23C-E081976C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C6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C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Janczewski Krzysztof</cp:lastModifiedBy>
  <cp:revision>3</cp:revision>
  <dcterms:created xsi:type="dcterms:W3CDTF">2017-01-12T09:43:00Z</dcterms:created>
  <dcterms:modified xsi:type="dcterms:W3CDTF">2018-01-05T13:39:00Z</dcterms:modified>
</cp:coreProperties>
</file>