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7135" w14:textId="7460D4B6" w:rsidR="00DB5993" w:rsidRPr="001D74C7" w:rsidRDefault="00DB5993" w:rsidP="00743489">
      <w:pPr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 xml:space="preserve">Załącznik nr </w:t>
      </w:r>
      <w:r w:rsidR="00E80859" w:rsidRPr="001D74C7">
        <w:rPr>
          <w:rFonts w:cstheme="minorHAnsi"/>
          <w:b/>
          <w:bCs/>
          <w:sz w:val="24"/>
          <w:szCs w:val="24"/>
        </w:rPr>
        <w:t>2</w:t>
      </w:r>
      <w:r w:rsidRPr="001D74C7">
        <w:rPr>
          <w:rFonts w:cstheme="minorHAnsi"/>
          <w:b/>
          <w:bCs/>
          <w:sz w:val="24"/>
          <w:szCs w:val="24"/>
        </w:rPr>
        <w:t xml:space="preserve"> </w:t>
      </w:r>
      <w:r w:rsidRPr="001D74C7">
        <w:rPr>
          <w:rFonts w:cstheme="minorHAnsi"/>
          <w:sz w:val="24"/>
          <w:szCs w:val="24"/>
          <w:u w:val="single"/>
        </w:rPr>
        <w:t xml:space="preserve">do Regulaminu finansowania wizyt </w:t>
      </w:r>
      <w:r w:rsidR="00A84DC2" w:rsidRPr="001D74C7">
        <w:rPr>
          <w:rFonts w:cstheme="minorHAnsi"/>
          <w:sz w:val="24"/>
          <w:szCs w:val="24"/>
          <w:u w:val="single"/>
        </w:rPr>
        <w:t>długoterminowych</w:t>
      </w:r>
      <w:r w:rsidRPr="001D74C7">
        <w:rPr>
          <w:rFonts w:cstheme="minorHAnsi"/>
          <w:sz w:val="24"/>
          <w:szCs w:val="24"/>
          <w:u w:val="single"/>
        </w:rPr>
        <w:t xml:space="preserve"> uczonych PAN </w:t>
      </w:r>
      <w:r w:rsidR="00743489" w:rsidRPr="001D74C7">
        <w:rPr>
          <w:rFonts w:cstheme="minorHAnsi"/>
          <w:sz w:val="24"/>
          <w:szCs w:val="24"/>
          <w:u w:val="single"/>
        </w:rPr>
        <w:br/>
      </w:r>
      <w:r w:rsidRPr="001D74C7">
        <w:rPr>
          <w:rFonts w:cstheme="minorHAnsi"/>
          <w:sz w:val="24"/>
          <w:szCs w:val="24"/>
          <w:u w:val="single"/>
        </w:rPr>
        <w:t>w Paryżu w związku z realizacją Porozumienia o współpracy naukowej między PAN i CNRS</w:t>
      </w:r>
      <w:r w:rsidRPr="001D74C7">
        <w:rPr>
          <w:rFonts w:cstheme="minorHAnsi"/>
          <w:b/>
          <w:bCs/>
          <w:sz w:val="24"/>
          <w:szCs w:val="24"/>
        </w:rPr>
        <w:t xml:space="preserve"> </w:t>
      </w:r>
    </w:p>
    <w:p w14:paraId="2128B3E0" w14:textId="77777777" w:rsidR="00DB5993" w:rsidRPr="001D74C7" w:rsidRDefault="00DB5993" w:rsidP="000D0C57">
      <w:pPr>
        <w:jc w:val="center"/>
        <w:rPr>
          <w:rFonts w:cstheme="minorHAnsi"/>
          <w:b/>
          <w:bCs/>
          <w:sz w:val="24"/>
          <w:szCs w:val="24"/>
        </w:rPr>
      </w:pPr>
    </w:p>
    <w:p w14:paraId="7760FDE5" w14:textId="428270A8" w:rsidR="00741257" w:rsidRPr="001D74C7" w:rsidRDefault="00ED10BB" w:rsidP="000D0C57">
      <w:pPr>
        <w:jc w:val="center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Umowa Nr …………</w:t>
      </w:r>
    </w:p>
    <w:p w14:paraId="3E89FBAE" w14:textId="0DD3250E" w:rsidR="00ED10BB" w:rsidRPr="001D74C7" w:rsidRDefault="000D0C57" w:rsidP="000D0C57">
      <w:pPr>
        <w:jc w:val="both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o</w:t>
      </w:r>
      <w:r w:rsidR="00ED10BB" w:rsidRPr="001D74C7">
        <w:rPr>
          <w:rFonts w:cstheme="minorHAnsi"/>
          <w:b/>
          <w:bCs/>
          <w:sz w:val="24"/>
          <w:szCs w:val="24"/>
        </w:rPr>
        <w:t xml:space="preserve">kreślająca warunki przekazania </w:t>
      </w:r>
      <w:r w:rsidR="00A919E9" w:rsidRPr="001D74C7">
        <w:rPr>
          <w:rFonts w:cstheme="minorHAnsi"/>
          <w:b/>
          <w:bCs/>
          <w:sz w:val="24"/>
          <w:szCs w:val="24"/>
        </w:rPr>
        <w:t>jednostce naukowej Polskiej Akademii Nauk</w:t>
      </w:r>
      <w:r w:rsidR="00ED10BB" w:rsidRPr="001D74C7">
        <w:rPr>
          <w:rFonts w:cstheme="minorHAnsi"/>
          <w:b/>
          <w:bCs/>
          <w:sz w:val="24"/>
          <w:szCs w:val="24"/>
        </w:rPr>
        <w:t xml:space="preserve">, wykorzystania i rozliczenia </w:t>
      </w:r>
      <w:r w:rsidR="00B101EC" w:rsidRPr="001D74C7">
        <w:rPr>
          <w:rFonts w:cstheme="minorHAnsi"/>
          <w:b/>
          <w:bCs/>
          <w:sz w:val="24"/>
          <w:szCs w:val="24"/>
        </w:rPr>
        <w:t>środków</w:t>
      </w:r>
      <w:r w:rsidR="00ED10BB" w:rsidRPr="001D74C7">
        <w:rPr>
          <w:rFonts w:cstheme="minorHAnsi"/>
          <w:b/>
          <w:bCs/>
          <w:sz w:val="24"/>
          <w:szCs w:val="24"/>
        </w:rPr>
        <w:t xml:space="preserve"> przeznaczon</w:t>
      </w:r>
      <w:r w:rsidR="00B101EC" w:rsidRPr="001D74C7">
        <w:rPr>
          <w:rFonts w:cstheme="minorHAnsi"/>
          <w:b/>
          <w:bCs/>
          <w:sz w:val="24"/>
          <w:szCs w:val="24"/>
        </w:rPr>
        <w:t>ych</w:t>
      </w:r>
      <w:r w:rsidR="00ED10BB" w:rsidRPr="001D74C7">
        <w:rPr>
          <w:rFonts w:cstheme="minorHAnsi"/>
          <w:b/>
          <w:bCs/>
          <w:sz w:val="24"/>
          <w:szCs w:val="24"/>
        </w:rPr>
        <w:t xml:space="preserve"> na finansowanie </w:t>
      </w:r>
      <w:r w:rsidR="00573157" w:rsidRPr="001D74C7">
        <w:rPr>
          <w:rFonts w:cstheme="minorHAnsi"/>
          <w:b/>
          <w:bCs/>
          <w:sz w:val="24"/>
          <w:szCs w:val="24"/>
        </w:rPr>
        <w:t xml:space="preserve">wizyty </w:t>
      </w:r>
      <w:r w:rsidR="00A84DC2" w:rsidRPr="001D74C7">
        <w:rPr>
          <w:rFonts w:cstheme="minorHAnsi"/>
          <w:b/>
          <w:bCs/>
          <w:sz w:val="24"/>
          <w:szCs w:val="24"/>
        </w:rPr>
        <w:t>długoterminowej</w:t>
      </w:r>
      <w:r w:rsidR="00573157" w:rsidRPr="001D74C7">
        <w:rPr>
          <w:rFonts w:cstheme="minorHAnsi"/>
          <w:b/>
          <w:bCs/>
          <w:sz w:val="24"/>
          <w:szCs w:val="24"/>
        </w:rPr>
        <w:t xml:space="preserve"> polskiego uczonego w Paryżu</w:t>
      </w:r>
    </w:p>
    <w:p w14:paraId="71E480DB" w14:textId="07353855" w:rsidR="00ED10BB" w:rsidRPr="001D74C7" w:rsidRDefault="000D0C57">
      <w:pPr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z</w:t>
      </w:r>
      <w:r w:rsidR="00ED10BB" w:rsidRPr="001D74C7">
        <w:rPr>
          <w:rFonts w:cstheme="minorHAnsi"/>
          <w:sz w:val="24"/>
          <w:szCs w:val="24"/>
        </w:rPr>
        <w:t>wana dalej „</w:t>
      </w:r>
      <w:r w:rsidRPr="001D74C7">
        <w:rPr>
          <w:rFonts w:cstheme="minorHAnsi"/>
          <w:sz w:val="24"/>
          <w:szCs w:val="24"/>
        </w:rPr>
        <w:t>u</w:t>
      </w:r>
      <w:r w:rsidR="00ED10BB" w:rsidRPr="001D74C7">
        <w:rPr>
          <w:rFonts w:cstheme="minorHAnsi"/>
          <w:sz w:val="24"/>
          <w:szCs w:val="24"/>
        </w:rPr>
        <w:t>mową”, zawarta w Warszawie w dniu ………………… pomiędzy:</w:t>
      </w:r>
    </w:p>
    <w:p w14:paraId="5E602920" w14:textId="0CF7FEFC" w:rsidR="00ED10BB" w:rsidRPr="001D74C7" w:rsidRDefault="00ED10BB">
      <w:pPr>
        <w:rPr>
          <w:rFonts w:cstheme="minorHAnsi"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Polską Akademią Nauk</w:t>
      </w:r>
      <w:r w:rsidRPr="001D74C7">
        <w:rPr>
          <w:rFonts w:cstheme="minorHAnsi"/>
          <w:sz w:val="24"/>
          <w:szCs w:val="24"/>
        </w:rPr>
        <w:t xml:space="preserve">, zwaną dalej </w:t>
      </w:r>
      <w:r w:rsidRPr="001D74C7">
        <w:rPr>
          <w:rFonts w:cstheme="minorHAnsi"/>
          <w:b/>
          <w:bCs/>
          <w:sz w:val="24"/>
          <w:szCs w:val="24"/>
        </w:rPr>
        <w:t>„Akademią”</w:t>
      </w:r>
      <w:r w:rsidRPr="001D74C7">
        <w:rPr>
          <w:rFonts w:cstheme="minorHAnsi"/>
          <w:sz w:val="24"/>
          <w:szCs w:val="24"/>
        </w:rPr>
        <w:t>,</w:t>
      </w:r>
    </w:p>
    <w:p w14:paraId="20FDD3CE" w14:textId="58C7525B" w:rsidR="00ED10BB" w:rsidRPr="001D74C7" w:rsidRDefault="00ED10BB" w:rsidP="00D819DB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reprezentowaną przez </w:t>
      </w:r>
      <w:r w:rsidR="00D819DB" w:rsidRPr="001D74C7">
        <w:rPr>
          <w:rFonts w:cstheme="minorHAnsi"/>
          <w:sz w:val="24"/>
          <w:szCs w:val="24"/>
        </w:rPr>
        <w:t xml:space="preserve">Prezesa Polskiej Akademii Nauk prof. Jerzego Duszyńskiego </w:t>
      </w:r>
      <w:r w:rsidR="00931471" w:rsidRPr="001D74C7">
        <w:rPr>
          <w:rFonts w:cstheme="minorHAnsi"/>
          <w:sz w:val="24"/>
          <w:szCs w:val="24"/>
        </w:rPr>
        <w:br/>
      </w:r>
      <w:r w:rsidR="00D819DB" w:rsidRPr="001D74C7">
        <w:rPr>
          <w:rFonts w:cstheme="minorHAnsi"/>
          <w:sz w:val="24"/>
          <w:szCs w:val="24"/>
        </w:rPr>
        <w:t xml:space="preserve">i Kanclerza Polskiej Akademii Nauk p. Tadeusza </w:t>
      </w:r>
      <w:proofErr w:type="spellStart"/>
      <w:r w:rsidR="00D819DB" w:rsidRPr="001D74C7">
        <w:rPr>
          <w:rFonts w:cstheme="minorHAnsi"/>
          <w:sz w:val="24"/>
          <w:szCs w:val="24"/>
        </w:rPr>
        <w:t>Latałę</w:t>
      </w:r>
      <w:proofErr w:type="spellEnd"/>
      <w:r w:rsidR="00D819DB" w:rsidRPr="001D74C7">
        <w:rPr>
          <w:rFonts w:cstheme="minorHAnsi"/>
          <w:sz w:val="24"/>
          <w:szCs w:val="24"/>
        </w:rPr>
        <w:t>, w imieniu których na podstawie pełnomocnictwa BOM-266/DOP-104/2017/AK z dnia 23 lutego 2017 roku działa Dyrektor Biura Współpracy z Zagranicą PAN dr Anna Plater-Zyberk</w:t>
      </w:r>
    </w:p>
    <w:p w14:paraId="4B6C353A" w14:textId="4A2DFFF9" w:rsidR="00A919E9" w:rsidRPr="001D74C7" w:rsidRDefault="00A919E9">
      <w:pPr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a</w:t>
      </w:r>
    </w:p>
    <w:p w14:paraId="61C1C7C0" w14:textId="565D6635" w:rsidR="00A919E9" w:rsidRPr="001D74C7" w:rsidRDefault="00A919E9" w:rsidP="00765F0D">
      <w:pPr>
        <w:ind w:right="-142"/>
        <w:rPr>
          <w:rFonts w:cstheme="minorHAnsi"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Instytutem</w:t>
      </w:r>
      <w:r w:rsidR="00765F0D" w:rsidRPr="001D74C7">
        <w:rPr>
          <w:rFonts w:cstheme="minorHAnsi"/>
          <w:b/>
          <w:bCs/>
          <w:sz w:val="24"/>
          <w:szCs w:val="24"/>
        </w:rPr>
        <w:t xml:space="preserve"> </w:t>
      </w:r>
      <w:r w:rsidR="008D13D8">
        <w:rPr>
          <w:rFonts w:cstheme="minorHAnsi"/>
          <w:b/>
          <w:bCs/>
          <w:sz w:val="24"/>
          <w:szCs w:val="24"/>
        </w:rPr>
        <w:t>………………</w:t>
      </w:r>
      <w:r w:rsidRPr="001D74C7">
        <w:rPr>
          <w:rFonts w:cstheme="minorHAnsi"/>
          <w:b/>
          <w:bCs/>
          <w:sz w:val="24"/>
          <w:szCs w:val="24"/>
        </w:rPr>
        <w:t>Polskiej Akademii Nauk</w:t>
      </w:r>
      <w:r w:rsidRPr="001D74C7">
        <w:rPr>
          <w:rFonts w:cstheme="minorHAnsi"/>
          <w:sz w:val="24"/>
          <w:szCs w:val="24"/>
        </w:rPr>
        <w:t xml:space="preserve">, zwanym dalej </w:t>
      </w:r>
      <w:r w:rsidR="002C0A6C" w:rsidRPr="001D74C7">
        <w:rPr>
          <w:rFonts w:cstheme="minorHAnsi"/>
          <w:sz w:val="24"/>
          <w:szCs w:val="24"/>
        </w:rPr>
        <w:t>„I</w:t>
      </w:r>
      <w:r w:rsidRPr="001D74C7">
        <w:rPr>
          <w:rFonts w:cstheme="minorHAnsi"/>
          <w:sz w:val="24"/>
          <w:szCs w:val="24"/>
        </w:rPr>
        <w:t>nstytutem”,</w:t>
      </w:r>
    </w:p>
    <w:p w14:paraId="4DD43035" w14:textId="5361062E" w:rsidR="00A919E9" w:rsidRPr="001D74C7" w:rsidRDefault="00A919E9">
      <w:pPr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reprezentowanym przez ……………………</w:t>
      </w:r>
    </w:p>
    <w:p w14:paraId="72690686" w14:textId="380B6597" w:rsidR="00ED10BB" w:rsidRPr="001D74C7" w:rsidRDefault="00ED10BB">
      <w:pPr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zwanymi dalej </w:t>
      </w:r>
      <w:r w:rsidRPr="001D74C7">
        <w:rPr>
          <w:rFonts w:cstheme="minorHAnsi"/>
          <w:b/>
          <w:bCs/>
          <w:sz w:val="24"/>
          <w:szCs w:val="24"/>
        </w:rPr>
        <w:t>„Stronami”</w:t>
      </w:r>
      <w:r w:rsidRPr="001D74C7">
        <w:rPr>
          <w:rFonts w:cstheme="minorHAnsi"/>
          <w:sz w:val="24"/>
          <w:szCs w:val="24"/>
        </w:rPr>
        <w:t>, o następującej treści:</w:t>
      </w:r>
    </w:p>
    <w:p w14:paraId="284516DE" w14:textId="511CA6B2" w:rsidR="00ED10BB" w:rsidRPr="001D74C7" w:rsidRDefault="00A919E9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d</w:t>
      </w:r>
      <w:r w:rsidR="00ED10BB" w:rsidRPr="001D74C7">
        <w:rPr>
          <w:rFonts w:cstheme="minorHAnsi"/>
          <w:sz w:val="24"/>
          <w:szCs w:val="24"/>
        </w:rPr>
        <w:t xml:space="preserve">ziałając na podstawie art. 78 ust. 2, art. 79 ust. 1 pkt 2, w związku z art. 80 Ustawy z dnia 30 kwietnia 2010 r. o Polskiej Akademii Nauk (Dz. U. z </w:t>
      </w:r>
      <w:r w:rsidR="00263C15" w:rsidRPr="001D74C7">
        <w:rPr>
          <w:rFonts w:cstheme="minorHAnsi"/>
          <w:sz w:val="24"/>
          <w:szCs w:val="24"/>
        </w:rPr>
        <w:t>2020</w:t>
      </w:r>
      <w:r w:rsidR="00ED10BB" w:rsidRPr="001D74C7">
        <w:rPr>
          <w:rFonts w:cstheme="minorHAnsi"/>
          <w:sz w:val="24"/>
          <w:szCs w:val="24"/>
        </w:rPr>
        <w:t xml:space="preserve"> r. poz. 1869, z </w:t>
      </w:r>
      <w:proofErr w:type="spellStart"/>
      <w:r w:rsidR="00ED10BB" w:rsidRPr="001D74C7">
        <w:rPr>
          <w:rFonts w:cstheme="minorHAnsi"/>
          <w:sz w:val="24"/>
          <w:szCs w:val="24"/>
        </w:rPr>
        <w:t>późn</w:t>
      </w:r>
      <w:proofErr w:type="spellEnd"/>
      <w:r w:rsidR="00ED10BB" w:rsidRPr="001D74C7">
        <w:rPr>
          <w:rFonts w:cstheme="minorHAnsi"/>
          <w:sz w:val="24"/>
          <w:szCs w:val="24"/>
        </w:rPr>
        <w:t>. zm.), Strony uzgadniają, co następuje:</w:t>
      </w:r>
    </w:p>
    <w:p w14:paraId="277D8214" w14:textId="7B2FDC8C" w:rsidR="00ED10BB" w:rsidRPr="001D74C7" w:rsidRDefault="00ED10BB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§ 1</w:t>
      </w:r>
    </w:p>
    <w:p w14:paraId="762CD513" w14:textId="4312E7B9" w:rsidR="00ED10BB" w:rsidRPr="001D74C7" w:rsidRDefault="00ED10BB" w:rsidP="000D0C57">
      <w:pPr>
        <w:spacing w:after="0"/>
        <w:jc w:val="center"/>
        <w:rPr>
          <w:rFonts w:cstheme="minorHAnsi"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Przedmiot umowy</w:t>
      </w:r>
    </w:p>
    <w:p w14:paraId="4750811E" w14:textId="6620F6DA" w:rsidR="00ED10BB" w:rsidRPr="001D74C7" w:rsidRDefault="00ED10BB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Przedmiotem umowy jest określenie szczegółowego opisu zadania, celu przeznaczenia</w:t>
      </w:r>
      <w:r w:rsidR="002C0A6C" w:rsidRPr="001D74C7">
        <w:rPr>
          <w:rFonts w:cstheme="minorHAnsi"/>
          <w:sz w:val="24"/>
          <w:szCs w:val="24"/>
        </w:rPr>
        <w:br/>
      </w:r>
      <w:r w:rsidRPr="001D74C7">
        <w:rPr>
          <w:rFonts w:cstheme="minorHAnsi"/>
          <w:sz w:val="24"/>
          <w:szCs w:val="24"/>
        </w:rPr>
        <w:t xml:space="preserve">i terminu jego wykonania oraz trybu kontroli wykonania zadania, wysokości </w:t>
      </w:r>
      <w:r w:rsidR="00B101EC" w:rsidRPr="001D74C7">
        <w:rPr>
          <w:rFonts w:cstheme="minorHAnsi"/>
          <w:sz w:val="24"/>
          <w:szCs w:val="24"/>
        </w:rPr>
        <w:t>środków finansowych</w:t>
      </w:r>
      <w:r w:rsidRPr="001D74C7">
        <w:rPr>
          <w:rFonts w:cstheme="minorHAnsi"/>
          <w:sz w:val="24"/>
          <w:szCs w:val="24"/>
        </w:rPr>
        <w:t xml:space="preserve">, sposobu i warunków </w:t>
      </w:r>
      <w:r w:rsidR="00B101EC" w:rsidRPr="001D74C7">
        <w:rPr>
          <w:rFonts w:cstheme="minorHAnsi"/>
          <w:sz w:val="24"/>
          <w:szCs w:val="24"/>
        </w:rPr>
        <w:t>ich</w:t>
      </w:r>
      <w:r w:rsidRPr="001D74C7">
        <w:rPr>
          <w:rFonts w:cstheme="minorHAnsi"/>
          <w:sz w:val="24"/>
          <w:szCs w:val="24"/>
        </w:rPr>
        <w:t xml:space="preserve"> przekazania, terminu wykorzystania, terminu i sposobu rozliczenia </w:t>
      </w:r>
      <w:r w:rsidR="00C53ED6" w:rsidRPr="001D74C7">
        <w:rPr>
          <w:rFonts w:cstheme="minorHAnsi"/>
          <w:sz w:val="24"/>
          <w:szCs w:val="24"/>
        </w:rPr>
        <w:t xml:space="preserve">oraz terminu zwrotu niewykorzystanej części </w:t>
      </w:r>
      <w:r w:rsidR="00B101EC" w:rsidRPr="001D74C7">
        <w:rPr>
          <w:rFonts w:cstheme="minorHAnsi"/>
          <w:sz w:val="24"/>
          <w:szCs w:val="24"/>
        </w:rPr>
        <w:t>środków</w:t>
      </w:r>
      <w:r w:rsidR="00C53ED6" w:rsidRPr="001D74C7">
        <w:rPr>
          <w:rFonts w:cstheme="minorHAnsi"/>
          <w:sz w:val="24"/>
          <w:szCs w:val="24"/>
        </w:rPr>
        <w:t xml:space="preserve"> na finansowanie w roku</w:t>
      </w:r>
      <w:r w:rsidR="00765F0D" w:rsidRPr="001D74C7">
        <w:rPr>
          <w:rFonts w:cstheme="minorHAnsi"/>
          <w:sz w:val="24"/>
          <w:szCs w:val="24"/>
        </w:rPr>
        <w:t xml:space="preserve"> </w:t>
      </w:r>
      <w:r w:rsidR="00765F0D" w:rsidRPr="001D74C7">
        <w:rPr>
          <w:rFonts w:cstheme="minorHAnsi"/>
          <w:b/>
          <w:bCs/>
          <w:sz w:val="24"/>
          <w:szCs w:val="24"/>
        </w:rPr>
        <w:t>202</w:t>
      </w:r>
      <w:r w:rsidR="008D13D8">
        <w:rPr>
          <w:rFonts w:cstheme="minorHAnsi"/>
          <w:b/>
          <w:bCs/>
          <w:sz w:val="24"/>
          <w:szCs w:val="24"/>
        </w:rPr>
        <w:t>3</w:t>
      </w:r>
      <w:r w:rsidR="00765F0D" w:rsidRPr="001D74C7">
        <w:rPr>
          <w:rFonts w:cstheme="minorHAnsi"/>
          <w:sz w:val="24"/>
          <w:szCs w:val="24"/>
        </w:rPr>
        <w:t xml:space="preserve"> </w:t>
      </w:r>
      <w:r w:rsidR="00C53ED6" w:rsidRPr="001D74C7">
        <w:rPr>
          <w:rFonts w:cstheme="minorHAnsi"/>
          <w:sz w:val="24"/>
          <w:szCs w:val="24"/>
        </w:rPr>
        <w:t xml:space="preserve">zadania związanego </w:t>
      </w:r>
      <w:r w:rsidR="00E80859" w:rsidRPr="001D74C7">
        <w:rPr>
          <w:rFonts w:cstheme="minorHAnsi"/>
          <w:sz w:val="24"/>
          <w:szCs w:val="24"/>
        </w:rPr>
        <w:t>z realizacją Porozumienia</w:t>
      </w:r>
      <w:r w:rsidR="00765F0D" w:rsidRPr="001D74C7">
        <w:rPr>
          <w:rFonts w:cstheme="minorHAnsi"/>
          <w:sz w:val="24"/>
          <w:szCs w:val="24"/>
        </w:rPr>
        <w:br/>
      </w:r>
      <w:r w:rsidR="00E80859" w:rsidRPr="001D74C7">
        <w:rPr>
          <w:rFonts w:cstheme="minorHAnsi"/>
          <w:sz w:val="24"/>
          <w:szCs w:val="24"/>
        </w:rPr>
        <w:t>o współpracy naukowej między PAN i CNRS poprzez pokrycie kosztów wizyt uczonych PAN w Paryżu</w:t>
      </w:r>
      <w:r w:rsidR="00C53ED6" w:rsidRPr="001D74C7">
        <w:rPr>
          <w:rFonts w:cstheme="minorHAnsi"/>
          <w:sz w:val="24"/>
          <w:szCs w:val="24"/>
        </w:rPr>
        <w:t>.</w:t>
      </w:r>
    </w:p>
    <w:p w14:paraId="5977309E" w14:textId="47423083" w:rsidR="00C53ED6" w:rsidRPr="001D74C7" w:rsidRDefault="00C53ED6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§ 2</w:t>
      </w:r>
    </w:p>
    <w:p w14:paraId="514BDF5D" w14:textId="017AE521" w:rsidR="00C53ED6" w:rsidRPr="001D74C7" w:rsidRDefault="00C53ED6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 xml:space="preserve">Przeznaczenie </w:t>
      </w:r>
      <w:r w:rsidR="00B101EC" w:rsidRPr="001D74C7">
        <w:rPr>
          <w:rFonts w:cstheme="minorHAnsi"/>
          <w:b/>
          <w:bCs/>
          <w:sz w:val="24"/>
          <w:szCs w:val="24"/>
        </w:rPr>
        <w:t>środków finansowych</w:t>
      </w:r>
    </w:p>
    <w:p w14:paraId="373032E8" w14:textId="49F460B0" w:rsidR="00573157" w:rsidRPr="001D74C7" w:rsidRDefault="00244C79" w:rsidP="000D0C57">
      <w:pPr>
        <w:jc w:val="both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1. </w:t>
      </w:r>
      <w:r w:rsidR="00B101EC" w:rsidRPr="001D74C7">
        <w:rPr>
          <w:rFonts w:cstheme="minorHAnsi"/>
          <w:sz w:val="24"/>
          <w:szCs w:val="24"/>
        </w:rPr>
        <w:t>Środki przyznane Instytutowi</w:t>
      </w:r>
      <w:r w:rsidR="00C53ED6" w:rsidRPr="001D74C7">
        <w:rPr>
          <w:rFonts w:cstheme="minorHAnsi"/>
          <w:sz w:val="24"/>
          <w:szCs w:val="24"/>
        </w:rPr>
        <w:t xml:space="preserve"> </w:t>
      </w:r>
      <w:r w:rsidR="00B101EC" w:rsidRPr="001D74C7">
        <w:rPr>
          <w:rFonts w:cstheme="minorHAnsi"/>
          <w:sz w:val="24"/>
          <w:szCs w:val="24"/>
        </w:rPr>
        <w:t>są</w:t>
      </w:r>
      <w:r w:rsidR="00C53ED6" w:rsidRPr="001D74C7">
        <w:rPr>
          <w:rFonts w:cstheme="minorHAnsi"/>
          <w:sz w:val="24"/>
          <w:szCs w:val="24"/>
        </w:rPr>
        <w:t xml:space="preserve"> przeznaczon</w:t>
      </w:r>
      <w:r w:rsidR="00B101EC" w:rsidRPr="001D74C7">
        <w:rPr>
          <w:rFonts w:cstheme="minorHAnsi"/>
          <w:sz w:val="24"/>
          <w:szCs w:val="24"/>
        </w:rPr>
        <w:t>e</w:t>
      </w:r>
      <w:r w:rsidR="00C53ED6" w:rsidRPr="001D74C7">
        <w:rPr>
          <w:rFonts w:cstheme="minorHAnsi"/>
          <w:sz w:val="24"/>
          <w:szCs w:val="24"/>
        </w:rPr>
        <w:t xml:space="preserve"> na sfinansowanie w roku </w:t>
      </w:r>
      <w:r w:rsidR="00765F0D" w:rsidRPr="001D74C7">
        <w:rPr>
          <w:rFonts w:cstheme="minorHAnsi"/>
          <w:b/>
          <w:bCs/>
          <w:sz w:val="24"/>
          <w:szCs w:val="24"/>
        </w:rPr>
        <w:t>202</w:t>
      </w:r>
      <w:r w:rsidR="008D13D8">
        <w:rPr>
          <w:rFonts w:cstheme="minorHAnsi"/>
          <w:b/>
          <w:bCs/>
          <w:sz w:val="24"/>
          <w:szCs w:val="24"/>
        </w:rPr>
        <w:t>3</w:t>
      </w:r>
      <w:r w:rsidR="00FD447B" w:rsidRPr="001D74C7">
        <w:rPr>
          <w:rFonts w:cstheme="minorHAnsi"/>
          <w:b/>
          <w:bCs/>
          <w:sz w:val="24"/>
          <w:szCs w:val="24"/>
        </w:rPr>
        <w:t>…….</w:t>
      </w:r>
      <w:r w:rsidR="00C53ED6" w:rsidRPr="001D74C7">
        <w:rPr>
          <w:rFonts w:cstheme="minorHAnsi"/>
          <w:sz w:val="24"/>
          <w:szCs w:val="24"/>
        </w:rPr>
        <w:t xml:space="preserve"> </w:t>
      </w:r>
      <w:r w:rsidR="00E80859" w:rsidRPr="001D74C7">
        <w:rPr>
          <w:rFonts w:cstheme="minorHAnsi"/>
          <w:sz w:val="24"/>
          <w:szCs w:val="24"/>
        </w:rPr>
        <w:t xml:space="preserve">wizyty </w:t>
      </w:r>
      <w:r w:rsidR="00A84DC2" w:rsidRPr="001D74C7">
        <w:rPr>
          <w:rFonts w:cstheme="minorHAnsi"/>
          <w:sz w:val="24"/>
          <w:szCs w:val="24"/>
        </w:rPr>
        <w:t>długoterminowej</w:t>
      </w:r>
      <w:r w:rsidR="00CD7050" w:rsidRPr="001D74C7">
        <w:rPr>
          <w:rFonts w:cstheme="minorHAnsi"/>
          <w:sz w:val="24"/>
          <w:szCs w:val="24"/>
        </w:rPr>
        <w:t xml:space="preserve"> </w:t>
      </w:r>
      <w:r w:rsidR="008D13D8">
        <w:rPr>
          <w:rFonts w:cstheme="minorHAnsi"/>
          <w:b/>
          <w:bCs/>
          <w:sz w:val="24"/>
          <w:szCs w:val="24"/>
        </w:rPr>
        <w:t>………………………………….</w:t>
      </w:r>
      <w:r w:rsidR="00E80859" w:rsidRPr="001D74C7">
        <w:rPr>
          <w:rFonts w:cstheme="minorHAnsi"/>
          <w:sz w:val="24"/>
          <w:szCs w:val="24"/>
        </w:rPr>
        <w:t xml:space="preserve"> w Paryżu w terminie </w:t>
      </w:r>
      <w:r w:rsidR="008D13D8">
        <w:rPr>
          <w:rFonts w:cstheme="minorHAnsi"/>
          <w:b/>
          <w:bCs/>
          <w:sz w:val="24"/>
          <w:szCs w:val="24"/>
        </w:rPr>
        <w:t>…………………..</w:t>
      </w:r>
      <w:r w:rsidR="00FF0C29" w:rsidRPr="001D74C7">
        <w:rPr>
          <w:rFonts w:cstheme="minorHAnsi"/>
          <w:b/>
          <w:bCs/>
          <w:sz w:val="24"/>
          <w:szCs w:val="24"/>
        </w:rPr>
        <w:t xml:space="preserve"> 202</w:t>
      </w:r>
      <w:r w:rsidR="008D13D8">
        <w:rPr>
          <w:rFonts w:cstheme="minorHAnsi"/>
          <w:b/>
          <w:bCs/>
          <w:sz w:val="24"/>
          <w:szCs w:val="24"/>
        </w:rPr>
        <w:t>3</w:t>
      </w:r>
      <w:r w:rsidR="00FF0C29" w:rsidRPr="001D74C7">
        <w:rPr>
          <w:rFonts w:cstheme="minorHAnsi"/>
          <w:b/>
          <w:bCs/>
          <w:sz w:val="24"/>
          <w:szCs w:val="24"/>
        </w:rPr>
        <w:t xml:space="preserve"> r.</w:t>
      </w:r>
    </w:p>
    <w:p w14:paraId="45B543DE" w14:textId="60890754" w:rsidR="00213D2E" w:rsidRPr="001D74C7" w:rsidRDefault="00573157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3</w:t>
      </w:r>
      <w:r w:rsidR="00244C79" w:rsidRPr="001D74C7">
        <w:rPr>
          <w:rFonts w:cstheme="minorHAnsi"/>
          <w:sz w:val="24"/>
          <w:szCs w:val="24"/>
        </w:rPr>
        <w:t xml:space="preserve">. </w:t>
      </w:r>
      <w:r w:rsidR="00A919E9" w:rsidRPr="001D74C7">
        <w:rPr>
          <w:rFonts w:cstheme="minorHAnsi"/>
          <w:sz w:val="24"/>
          <w:szCs w:val="24"/>
        </w:rPr>
        <w:t>Instytut</w:t>
      </w:r>
      <w:r w:rsidR="00244C79" w:rsidRPr="001D74C7">
        <w:rPr>
          <w:rFonts w:cstheme="minorHAnsi"/>
          <w:sz w:val="24"/>
          <w:szCs w:val="24"/>
        </w:rPr>
        <w:t xml:space="preserve"> ponosi odpowiedzialnoś</w:t>
      </w:r>
      <w:r w:rsidR="00DD1FA1" w:rsidRPr="001D74C7">
        <w:rPr>
          <w:rFonts w:cstheme="minorHAnsi"/>
          <w:sz w:val="24"/>
          <w:szCs w:val="24"/>
        </w:rPr>
        <w:t>ć</w:t>
      </w:r>
      <w:r w:rsidR="00244C79" w:rsidRPr="001D74C7">
        <w:rPr>
          <w:rFonts w:cstheme="minorHAnsi"/>
          <w:sz w:val="24"/>
          <w:szCs w:val="24"/>
        </w:rPr>
        <w:t xml:space="preserve"> za prawidłowe </w:t>
      </w:r>
      <w:r w:rsidR="00DD1FA1" w:rsidRPr="001D74C7">
        <w:rPr>
          <w:rFonts w:cstheme="minorHAnsi"/>
          <w:sz w:val="24"/>
          <w:szCs w:val="24"/>
        </w:rPr>
        <w:t xml:space="preserve">i zgodne z przeznaczeniem wykorzystanie </w:t>
      </w:r>
      <w:r w:rsidR="00B101EC" w:rsidRPr="001D74C7">
        <w:rPr>
          <w:rFonts w:cstheme="minorHAnsi"/>
          <w:sz w:val="24"/>
          <w:szCs w:val="24"/>
        </w:rPr>
        <w:t>środków</w:t>
      </w:r>
      <w:r w:rsidR="00DD1FA1" w:rsidRPr="001D74C7">
        <w:rPr>
          <w:rFonts w:cstheme="minorHAnsi"/>
          <w:sz w:val="24"/>
          <w:szCs w:val="24"/>
        </w:rPr>
        <w:t>.</w:t>
      </w:r>
    </w:p>
    <w:p w14:paraId="15F63783" w14:textId="77777777" w:rsidR="001D74C7" w:rsidRPr="001D74C7" w:rsidRDefault="001D74C7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FF9921D" w14:textId="77777777" w:rsidR="001D74C7" w:rsidRPr="001D74C7" w:rsidRDefault="001D74C7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E09B52E" w14:textId="21BC4D98" w:rsidR="00DD1FA1" w:rsidRPr="001D74C7" w:rsidRDefault="00DD1FA1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§ 3</w:t>
      </w:r>
    </w:p>
    <w:p w14:paraId="0946E359" w14:textId="26C9FA87" w:rsidR="00DD1FA1" w:rsidRPr="001D74C7" w:rsidRDefault="00DD1FA1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lastRenderedPageBreak/>
        <w:t xml:space="preserve">Wysokość, sposób oraz warunki przekazania </w:t>
      </w:r>
      <w:r w:rsidR="00B101EC" w:rsidRPr="001D74C7">
        <w:rPr>
          <w:rFonts w:cstheme="minorHAnsi"/>
          <w:b/>
          <w:bCs/>
          <w:sz w:val="24"/>
          <w:szCs w:val="24"/>
        </w:rPr>
        <w:t>środków finansowych</w:t>
      </w:r>
    </w:p>
    <w:p w14:paraId="2D9CCC82" w14:textId="735E6B4B" w:rsidR="0007569C" w:rsidRPr="001D74C7" w:rsidRDefault="0007569C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BBA81A3" w14:textId="65833CC5" w:rsidR="00DD1FA1" w:rsidRPr="001D74C7" w:rsidRDefault="00DD1FA1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1. </w:t>
      </w:r>
      <w:r w:rsidR="0007569C" w:rsidRPr="001D74C7">
        <w:rPr>
          <w:rFonts w:cstheme="minorHAnsi"/>
          <w:sz w:val="24"/>
          <w:szCs w:val="24"/>
        </w:rPr>
        <w:t xml:space="preserve"> Na kwo</w:t>
      </w:r>
      <w:r w:rsidRPr="001D74C7">
        <w:rPr>
          <w:rFonts w:cstheme="minorHAnsi"/>
          <w:sz w:val="24"/>
          <w:szCs w:val="24"/>
        </w:rPr>
        <w:t>t</w:t>
      </w:r>
      <w:r w:rsidR="0007569C" w:rsidRPr="001D74C7">
        <w:rPr>
          <w:rFonts w:cstheme="minorHAnsi"/>
          <w:sz w:val="24"/>
          <w:szCs w:val="24"/>
        </w:rPr>
        <w:t>ę</w:t>
      </w:r>
      <w:r w:rsidRPr="001D74C7">
        <w:rPr>
          <w:rFonts w:cstheme="minorHAnsi"/>
          <w:sz w:val="24"/>
          <w:szCs w:val="24"/>
        </w:rPr>
        <w:t xml:space="preserve"> </w:t>
      </w:r>
      <w:r w:rsidR="00A919E9" w:rsidRPr="001D74C7">
        <w:rPr>
          <w:rFonts w:cstheme="minorHAnsi"/>
          <w:sz w:val="24"/>
          <w:szCs w:val="24"/>
        </w:rPr>
        <w:t>przyznan</w:t>
      </w:r>
      <w:r w:rsidR="0007569C" w:rsidRPr="001D74C7">
        <w:rPr>
          <w:rFonts w:cstheme="minorHAnsi"/>
          <w:sz w:val="24"/>
          <w:szCs w:val="24"/>
        </w:rPr>
        <w:t>ą</w:t>
      </w:r>
      <w:r w:rsidR="00A919E9" w:rsidRPr="001D74C7">
        <w:rPr>
          <w:rFonts w:cstheme="minorHAnsi"/>
          <w:sz w:val="24"/>
          <w:szCs w:val="24"/>
        </w:rPr>
        <w:t xml:space="preserve"> Instytutowi</w:t>
      </w:r>
      <w:r w:rsidRPr="001D74C7">
        <w:rPr>
          <w:rFonts w:cstheme="minorHAnsi"/>
          <w:sz w:val="24"/>
          <w:szCs w:val="24"/>
        </w:rPr>
        <w:t xml:space="preserve"> </w:t>
      </w:r>
      <w:r w:rsidR="00A919E9" w:rsidRPr="001D74C7">
        <w:rPr>
          <w:rFonts w:cstheme="minorHAnsi"/>
          <w:sz w:val="24"/>
          <w:szCs w:val="24"/>
        </w:rPr>
        <w:t xml:space="preserve">na rok budżetowy </w:t>
      </w:r>
      <w:r w:rsidR="00E45CD7" w:rsidRPr="001D74C7">
        <w:rPr>
          <w:rFonts w:cstheme="minorHAnsi"/>
          <w:b/>
          <w:bCs/>
          <w:sz w:val="24"/>
          <w:szCs w:val="24"/>
        </w:rPr>
        <w:t>202</w:t>
      </w:r>
      <w:r w:rsidR="008D13D8">
        <w:rPr>
          <w:rFonts w:cstheme="minorHAnsi"/>
          <w:b/>
          <w:bCs/>
          <w:sz w:val="24"/>
          <w:szCs w:val="24"/>
        </w:rPr>
        <w:t>3</w:t>
      </w:r>
      <w:r w:rsidR="00D85BE0" w:rsidRPr="001D74C7">
        <w:rPr>
          <w:rFonts w:cstheme="minorHAnsi"/>
          <w:sz w:val="24"/>
          <w:szCs w:val="24"/>
        </w:rPr>
        <w:t xml:space="preserve"> </w:t>
      </w:r>
      <w:r w:rsidR="00B101EC" w:rsidRPr="001D74C7">
        <w:rPr>
          <w:rFonts w:cstheme="minorHAnsi"/>
          <w:sz w:val="24"/>
          <w:szCs w:val="24"/>
        </w:rPr>
        <w:t>składają się:</w:t>
      </w:r>
    </w:p>
    <w:p w14:paraId="26932955" w14:textId="0A4B135F" w:rsidR="00B101EC" w:rsidRPr="001D74C7" w:rsidRDefault="00B101EC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a) </w:t>
      </w:r>
      <w:r w:rsidR="002D0C93" w:rsidRPr="001D74C7">
        <w:rPr>
          <w:rFonts w:cstheme="minorHAnsi"/>
          <w:sz w:val="24"/>
          <w:szCs w:val="24"/>
        </w:rPr>
        <w:t xml:space="preserve">koszt podróży </w:t>
      </w:r>
      <w:r w:rsidR="0007569C" w:rsidRPr="001D74C7">
        <w:rPr>
          <w:rFonts w:cstheme="minorHAnsi"/>
          <w:sz w:val="24"/>
          <w:szCs w:val="24"/>
        </w:rPr>
        <w:t xml:space="preserve">uczonego do Paryża i z powrotem </w:t>
      </w:r>
      <w:r w:rsidR="002D0C93" w:rsidRPr="001D74C7">
        <w:rPr>
          <w:rFonts w:cstheme="minorHAnsi"/>
          <w:sz w:val="24"/>
          <w:szCs w:val="24"/>
        </w:rPr>
        <w:t xml:space="preserve">w wysokości </w:t>
      </w:r>
      <w:r w:rsidR="00FF0C29" w:rsidRPr="001D74C7">
        <w:rPr>
          <w:rFonts w:cstheme="minorHAnsi"/>
          <w:sz w:val="24"/>
          <w:szCs w:val="24"/>
        </w:rPr>
        <w:t xml:space="preserve"> </w:t>
      </w:r>
      <w:r w:rsidR="0007569C" w:rsidRPr="001D74C7">
        <w:rPr>
          <w:rFonts w:cstheme="minorHAnsi"/>
          <w:sz w:val="24"/>
          <w:szCs w:val="24"/>
        </w:rPr>
        <w:t xml:space="preserve">nie przekraczającej </w:t>
      </w:r>
      <w:r w:rsidR="00FF0C29" w:rsidRPr="001D74C7">
        <w:rPr>
          <w:rFonts w:cstheme="minorHAnsi"/>
          <w:sz w:val="24"/>
          <w:szCs w:val="24"/>
        </w:rPr>
        <w:t xml:space="preserve">2500,00 </w:t>
      </w:r>
      <w:r w:rsidR="002D0C93" w:rsidRPr="001D74C7">
        <w:rPr>
          <w:rFonts w:cstheme="minorHAnsi"/>
          <w:sz w:val="24"/>
          <w:szCs w:val="24"/>
        </w:rPr>
        <w:t>zł;</w:t>
      </w:r>
    </w:p>
    <w:p w14:paraId="5E6E69AF" w14:textId="64D607D0" w:rsidR="002D0C93" w:rsidRPr="001D74C7" w:rsidRDefault="002D0C93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b) diety dzienne w wysokości </w:t>
      </w:r>
      <w:r w:rsidR="0007569C" w:rsidRPr="001D74C7">
        <w:rPr>
          <w:rFonts w:cstheme="minorHAnsi"/>
          <w:sz w:val="24"/>
          <w:szCs w:val="24"/>
        </w:rPr>
        <w:t>30 EUR</w:t>
      </w:r>
    </w:p>
    <w:p w14:paraId="4F0FED84" w14:textId="349C9294" w:rsidR="002D0C93" w:rsidRPr="001D74C7" w:rsidRDefault="002D0C93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c) ryczałt hotelowy w wysokości </w:t>
      </w:r>
      <w:r w:rsidR="0007569C" w:rsidRPr="001D74C7">
        <w:rPr>
          <w:rFonts w:cstheme="minorHAnsi"/>
          <w:sz w:val="24"/>
          <w:szCs w:val="24"/>
        </w:rPr>
        <w:t>630 EUR miesięcznie</w:t>
      </w:r>
    </w:p>
    <w:p w14:paraId="212A2CD9" w14:textId="77777777" w:rsidR="008D13D8" w:rsidRDefault="00DD1FA1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2. </w:t>
      </w:r>
      <w:r w:rsidR="002D0C93" w:rsidRPr="001D74C7">
        <w:rPr>
          <w:rFonts w:cstheme="minorHAnsi"/>
          <w:sz w:val="24"/>
          <w:szCs w:val="24"/>
        </w:rPr>
        <w:t>Środki</w:t>
      </w:r>
      <w:r w:rsidRPr="001D74C7">
        <w:rPr>
          <w:rFonts w:cstheme="minorHAnsi"/>
          <w:sz w:val="24"/>
          <w:szCs w:val="24"/>
        </w:rPr>
        <w:t xml:space="preserve"> </w:t>
      </w:r>
      <w:r w:rsidR="00DB5993" w:rsidRPr="001D74C7">
        <w:rPr>
          <w:rFonts w:cstheme="minorHAnsi"/>
          <w:sz w:val="24"/>
          <w:szCs w:val="24"/>
        </w:rPr>
        <w:t xml:space="preserve">w wysokości określonej w ust. 1 </w:t>
      </w:r>
      <w:r w:rsidR="00CD7050" w:rsidRPr="001D74C7">
        <w:rPr>
          <w:rFonts w:cstheme="minorHAnsi"/>
          <w:sz w:val="24"/>
          <w:szCs w:val="24"/>
        </w:rPr>
        <w:t xml:space="preserve">zostaną przekazane Instytutowi na jego wniosek (załącznik nr 3 </w:t>
      </w:r>
      <w:bookmarkStart w:id="0" w:name="_Hlk76116019"/>
      <w:r w:rsidR="00CD7050" w:rsidRPr="001D74C7">
        <w:rPr>
          <w:rFonts w:cstheme="minorHAnsi"/>
          <w:sz w:val="24"/>
          <w:szCs w:val="24"/>
        </w:rPr>
        <w:t xml:space="preserve">do Regulaminu finansowania wizyt </w:t>
      </w:r>
      <w:r w:rsidR="00A84DC2" w:rsidRPr="001D74C7">
        <w:rPr>
          <w:rFonts w:cstheme="minorHAnsi"/>
          <w:sz w:val="24"/>
          <w:szCs w:val="24"/>
        </w:rPr>
        <w:t>długoterminowych</w:t>
      </w:r>
      <w:r w:rsidR="00CD7050" w:rsidRPr="001D74C7">
        <w:rPr>
          <w:rFonts w:cstheme="minorHAnsi"/>
          <w:sz w:val="24"/>
          <w:szCs w:val="24"/>
        </w:rPr>
        <w:t xml:space="preserve"> uczonych PAN w Paryżu</w:t>
      </w:r>
      <w:bookmarkEnd w:id="0"/>
      <w:r w:rsidR="00CD7050" w:rsidRPr="001D74C7">
        <w:rPr>
          <w:rFonts w:cstheme="minorHAnsi"/>
          <w:sz w:val="24"/>
          <w:szCs w:val="24"/>
        </w:rPr>
        <w:t>)</w:t>
      </w:r>
      <w:r w:rsidRPr="001D74C7">
        <w:rPr>
          <w:rFonts w:cstheme="minorHAnsi"/>
          <w:sz w:val="24"/>
          <w:szCs w:val="24"/>
        </w:rPr>
        <w:t xml:space="preserve">, w drodze przelewu na rachunek bankowy </w:t>
      </w:r>
      <w:r w:rsidR="00A919E9" w:rsidRPr="001D74C7">
        <w:rPr>
          <w:rFonts w:cstheme="minorHAnsi"/>
          <w:sz w:val="24"/>
          <w:szCs w:val="24"/>
        </w:rPr>
        <w:t>Instytutu</w:t>
      </w:r>
    </w:p>
    <w:p w14:paraId="3E565870" w14:textId="36D763FC" w:rsidR="00DD1FA1" w:rsidRDefault="008D13D8" w:rsidP="000D0C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PLN </w:t>
      </w:r>
      <w:r w:rsidR="00DD1FA1" w:rsidRPr="001D74C7">
        <w:rPr>
          <w:rFonts w:cstheme="minorHAnsi"/>
          <w:sz w:val="24"/>
          <w:szCs w:val="24"/>
        </w:rPr>
        <w:t xml:space="preserve"> nr ………………………………………</w:t>
      </w:r>
    </w:p>
    <w:p w14:paraId="002393B7" w14:textId="2ACD1329" w:rsidR="008D13D8" w:rsidRPr="001D74C7" w:rsidRDefault="008D13D8" w:rsidP="000D0C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EUR nr </w:t>
      </w:r>
    </w:p>
    <w:p w14:paraId="2A3FECA9" w14:textId="4F656332" w:rsidR="00DD1FA1" w:rsidRPr="001D74C7" w:rsidRDefault="00DD1FA1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3. </w:t>
      </w:r>
      <w:r w:rsidR="00A919E9" w:rsidRPr="001D74C7">
        <w:rPr>
          <w:rFonts w:cstheme="minorHAnsi"/>
          <w:sz w:val="24"/>
          <w:szCs w:val="24"/>
        </w:rPr>
        <w:t>Instytut</w:t>
      </w:r>
      <w:r w:rsidRPr="001D74C7">
        <w:rPr>
          <w:rFonts w:cstheme="minorHAnsi"/>
          <w:sz w:val="24"/>
          <w:szCs w:val="24"/>
        </w:rPr>
        <w:t xml:space="preserve"> zobowiązan</w:t>
      </w:r>
      <w:r w:rsidR="00A919E9" w:rsidRPr="001D74C7">
        <w:rPr>
          <w:rFonts w:cstheme="minorHAnsi"/>
          <w:sz w:val="24"/>
          <w:szCs w:val="24"/>
        </w:rPr>
        <w:t>y</w:t>
      </w:r>
      <w:r w:rsidRPr="001D74C7">
        <w:rPr>
          <w:rFonts w:cstheme="minorHAnsi"/>
          <w:sz w:val="24"/>
          <w:szCs w:val="24"/>
        </w:rPr>
        <w:t xml:space="preserve"> jest do prowadzenia wyodrębnionej ewidencji księgowej środków otrzymanych </w:t>
      </w:r>
      <w:r w:rsidR="002D0C93" w:rsidRPr="001D74C7">
        <w:rPr>
          <w:rFonts w:cstheme="minorHAnsi"/>
          <w:sz w:val="24"/>
          <w:szCs w:val="24"/>
        </w:rPr>
        <w:t>z PAN</w:t>
      </w:r>
      <w:r w:rsidRPr="001D74C7">
        <w:rPr>
          <w:rFonts w:cstheme="minorHAnsi"/>
          <w:sz w:val="24"/>
          <w:szCs w:val="24"/>
        </w:rPr>
        <w:t xml:space="preserve"> oraz wydatków dokonywanych z tych środków.</w:t>
      </w:r>
    </w:p>
    <w:p w14:paraId="755AD66C" w14:textId="480D00A3" w:rsidR="00DD1FA1" w:rsidRPr="001D74C7" w:rsidRDefault="00DD1FA1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§ 4</w:t>
      </w:r>
    </w:p>
    <w:p w14:paraId="35DE543E" w14:textId="36615DA4" w:rsidR="00DD1FA1" w:rsidRPr="001D74C7" w:rsidRDefault="00DD1FA1" w:rsidP="000D0C57">
      <w:pPr>
        <w:spacing w:after="0"/>
        <w:jc w:val="center"/>
        <w:rPr>
          <w:rFonts w:cstheme="minorHAnsi"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 xml:space="preserve">Termin wykorzystania </w:t>
      </w:r>
      <w:r w:rsidR="002D0C93" w:rsidRPr="001D74C7">
        <w:rPr>
          <w:rFonts w:cstheme="minorHAnsi"/>
          <w:b/>
          <w:bCs/>
          <w:sz w:val="24"/>
          <w:szCs w:val="24"/>
        </w:rPr>
        <w:t>środków finansowych</w:t>
      </w:r>
    </w:p>
    <w:p w14:paraId="6400C6A4" w14:textId="70F698AA" w:rsidR="00DD1FA1" w:rsidRPr="001D74C7" w:rsidRDefault="00DD1FA1" w:rsidP="00DB5993">
      <w:pPr>
        <w:jc w:val="both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1. </w:t>
      </w:r>
      <w:r w:rsidR="002D0C93" w:rsidRPr="001D74C7">
        <w:rPr>
          <w:rFonts w:cstheme="minorHAnsi"/>
          <w:sz w:val="24"/>
          <w:szCs w:val="24"/>
        </w:rPr>
        <w:t>Środki przyznane Instytutowi</w:t>
      </w:r>
      <w:r w:rsidRPr="001D74C7">
        <w:rPr>
          <w:rFonts w:cstheme="minorHAnsi"/>
          <w:sz w:val="24"/>
          <w:szCs w:val="24"/>
        </w:rPr>
        <w:t xml:space="preserve"> zostan</w:t>
      </w:r>
      <w:r w:rsidR="002D0C93" w:rsidRPr="001D74C7">
        <w:rPr>
          <w:rFonts w:cstheme="minorHAnsi"/>
          <w:sz w:val="24"/>
          <w:szCs w:val="24"/>
        </w:rPr>
        <w:t>ą</w:t>
      </w:r>
      <w:r w:rsidRPr="001D74C7">
        <w:rPr>
          <w:rFonts w:cstheme="minorHAnsi"/>
          <w:sz w:val="24"/>
          <w:szCs w:val="24"/>
        </w:rPr>
        <w:t xml:space="preserve"> wykorzystan</w:t>
      </w:r>
      <w:r w:rsidR="002D0C93" w:rsidRPr="001D74C7">
        <w:rPr>
          <w:rFonts w:cstheme="minorHAnsi"/>
          <w:sz w:val="24"/>
          <w:szCs w:val="24"/>
        </w:rPr>
        <w:t>e</w:t>
      </w:r>
      <w:r w:rsidRPr="001D74C7">
        <w:rPr>
          <w:rFonts w:cstheme="minorHAnsi"/>
          <w:sz w:val="24"/>
          <w:szCs w:val="24"/>
        </w:rPr>
        <w:t xml:space="preserve"> do dnia</w:t>
      </w:r>
      <w:r w:rsidR="00B45E97" w:rsidRPr="001D74C7">
        <w:rPr>
          <w:rFonts w:cstheme="minorHAnsi"/>
          <w:sz w:val="24"/>
          <w:szCs w:val="24"/>
        </w:rPr>
        <w:t xml:space="preserve"> </w:t>
      </w:r>
      <w:bookmarkStart w:id="1" w:name="_Hlk97890987"/>
      <w:r w:rsidR="00B45E97" w:rsidRPr="001D74C7">
        <w:rPr>
          <w:rFonts w:cstheme="minorHAnsi"/>
          <w:b/>
          <w:bCs/>
          <w:sz w:val="24"/>
          <w:szCs w:val="24"/>
        </w:rPr>
        <w:t>15 grudnia 202</w:t>
      </w:r>
      <w:r w:rsidR="008D13D8">
        <w:rPr>
          <w:rFonts w:cstheme="minorHAnsi"/>
          <w:b/>
          <w:bCs/>
          <w:sz w:val="24"/>
          <w:szCs w:val="24"/>
        </w:rPr>
        <w:t>3</w:t>
      </w:r>
      <w:r w:rsidR="00B45E97" w:rsidRPr="001D74C7">
        <w:rPr>
          <w:rFonts w:cstheme="minorHAnsi"/>
          <w:b/>
          <w:bCs/>
          <w:sz w:val="24"/>
          <w:szCs w:val="24"/>
        </w:rPr>
        <w:t xml:space="preserve"> </w:t>
      </w:r>
      <w:r w:rsidRPr="001D74C7">
        <w:rPr>
          <w:rFonts w:cstheme="minorHAnsi"/>
          <w:b/>
          <w:bCs/>
          <w:sz w:val="24"/>
          <w:szCs w:val="24"/>
        </w:rPr>
        <w:t>roku.</w:t>
      </w:r>
    </w:p>
    <w:bookmarkEnd w:id="1"/>
    <w:p w14:paraId="7AA546A7" w14:textId="05E183E2" w:rsidR="00E45CD7" w:rsidRPr="001D74C7" w:rsidRDefault="00DD1FA1" w:rsidP="002C0A6C">
      <w:pPr>
        <w:pStyle w:val="xxmsonormal"/>
        <w:shd w:val="clear" w:color="auto" w:fill="FFFFFF"/>
        <w:jc w:val="both"/>
        <w:rPr>
          <w:rFonts w:asciiTheme="minorHAnsi" w:hAnsiTheme="minorHAnsi" w:cstheme="minorHAnsi"/>
          <w:b/>
          <w:bCs/>
          <w:color w:val="201F1E"/>
          <w:sz w:val="24"/>
          <w:szCs w:val="24"/>
        </w:rPr>
      </w:pPr>
      <w:r w:rsidRPr="001D74C7">
        <w:rPr>
          <w:rFonts w:asciiTheme="minorHAnsi" w:hAnsiTheme="minorHAnsi" w:cstheme="minorHAnsi"/>
          <w:sz w:val="24"/>
          <w:szCs w:val="24"/>
        </w:rPr>
        <w:t xml:space="preserve">2. Niewykorzystana, w terminie określonym w ust. 1, część </w:t>
      </w:r>
      <w:r w:rsidR="002D0C93" w:rsidRPr="001D74C7">
        <w:rPr>
          <w:rFonts w:asciiTheme="minorHAnsi" w:hAnsiTheme="minorHAnsi" w:cstheme="minorHAnsi"/>
          <w:sz w:val="24"/>
          <w:szCs w:val="24"/>
        </w:rPr>
        <w:t>środków</w:t>
      </w:r>
      <w:r w:rsidRPr="001D74C7">
        <w:rPr>
          <w:rFonts w:asciiTheme="minorHAnsi" w:hAnsiTheme="minorHAnsi" w:cstheme="minorHAnsi"/>
          <w:sz w:val="24"/>
          <w:szCs w:val="24"/>
        </w:rPr>
        <w:t xml:space="preserve"> zostanie zwrócona</w:t>
      </w:r>
      <w:r w:rsidR="00D85BE0" w:rsidRPr="001D74C7">
        <w:rPr>
          <w:rFonts w:asciiTheme="minorHAnsi" w:hAnsiTheme="minorHAnsi" w:cstheme="minorHAnsi"/>
          <w:sz w:val="24"/>
          <w:szCs w:val="24"/>
        </w:rPr>
        <w:br/>
      </w:r>
      <w:r w:rsidRPr="001D74C7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A919E9" w:rsidRPr="001D74C7">
        <w:rPr>
          <w:rFonts w:asciiTheme="minorHAnsi" w:hAnsiTheme="minorHAnsi" w:cstheme="minorHAnsi"/>
          <w:sz w:val="24"/>
          <w:szCs w:val="24"/>
        </w:rPr>
        <w:t>Akademii</w:t>
      </w:r>
      <w:r w:rsidRPr="001D74C7">
        <w:rPr>
          <w:rFonts w:asciiTheme="minorHAnsi" w:hAnsiTheme="minorHAnsi" w:cstheme="minorHAnsi"/>
          <w:sz w:val="24"/>
          <w:szCs w:val="24"/>
        </w:rPr>
        <w:t xml:space="preserve"> nr </w:t>
      </w:r>
      <w:bookmarkStart w:id="2" w:name="_Hlk97891027"/>
      <w:r w:rsidR="00E45CD7" w:rsidRPr="001D74C7">
        <w:rPr>
          <w:rFonts w:asciiTheme="minorHAnsi" w:hAnsiTheme="minorHAnsi" w:cstheme="minorHAnsi"/>
          <w:b/>
          <w:bCs/>
          <w:color w:val="201F1E"/>
          <w:sz w:val="24"/>
          <w:szCs w:val="24"/>
        </w:rPr>
        <w:t>83 1130 1017 0020 1462 9420 0069</w:t>
      </w:r>
    </w:p>
    <w:bookmarkEnd w:id="2"/>
    <w:p w14:paraId="0072FE7C" w14:textId="56391937" w:rsidR="00DD1FA1" w:rsidRPr="001D74C7" w:rsidRDefault="00DD1FA1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w terminie do dnia </w:t>
      </w:r>
      <w:r w:rsidR="00B45E97" w:rsidRPr="001D74C7">
        <w:rPr>
          <w:rFonts w:cstheme="minorHAnsi"/>
          <w:b/>
          <w:bCs/>
          <w:sz w:val="24"/>
          <w:szCs w:val="24"/>
        </w:rPr>
        <w:t>15 grudnia 202</w:t>
      </w:r>
      <w:r w:rsidR="008D13D8">
        <w:rPr>
          <w:rFonts w:cstheme="minorHAnsi"/>
          <w:b/>
          <w:bCs/>
          <w:sz w:val="24"/>
          <w:szCs w:val="24"/>
        </w:rPr>
        <w:t>3</w:t>
      </w:r>
      <w:r w:rsidR="00B45E97" w:rsidRPr="001D74C7">
        <w:rPr>
          <w:rFonts w:cstheme="minorHAnsi"/>
          <w:b/>
          <w:bCs/>
          <w:sz w:val="24"/>
          <w:szCs w:val="24"/>
        </w:rPr>
        <w:t xml:space="preserve"> roku, </w:t>
      </w:r>
      <w:r w:rsidRPr="001D74C7">
        <w:rPr>
          <w:rFonts w:cstheme="minorHAnsi"/>
          <w:sz w:val="24"/>
          <w:szCs w:val="24"/>
        </w:rPr>
        <w:t xml:space="preserve">przy czym termin uznaje się za dotrzymany z chwilą wpływu środków na rachunek </w:t>
      </w:r>
      <w:r w:rsidR="00A919E9" w:rsidRPr="001D74C7">
        <w:rPr>
          <w:rFonts w:cstheme="minorHAnsi"/>
          <w:sz w:val="24"/>
          <w:szCs w:val="24"/>
        </w:rPr>
        <w:t>Akademii</w:t>
      </w:r>
      <w:r w:rsidRPr="001D74C7">
        <w:rPr>
          <w:rFonts w:cstheme="minorHAnsi"/>
          <w:sz w:val="24"/>
          <w:szCs w:val="24"/>
        </w:rPr>
        <w:t>.</w:t>
      </w:r>
    </w:p>
    <w:p w14:paraId="25CC2F20" w14:textId="32239E55" w:rsidR="00DD1FA1" w:rsidRPr="001D74C7" w:rsidRDefault="00DD1FA1" w:rsidP="00A919E9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3. Od kwoty </w:t>
      </w:r>
      <w:r w:rsidR="002D0C93" w:rsidRPr="001D74C7">
        <w:rPr>
          <w:rFonts w:cstheme="minorHAnsi"/>
          <w:sz w:val="24"/>
          <w:szCs w:val="24"/>
        </w:rPr>
        <w:t>środków</w:t>
      </w:r>
      <w:r w:rsidRPr="001D74C7">
        <w:rPr>
          <w:rFonts w:cstheme="minorHAnsi"/>
          <w:sz w:val="24"/>
          <w:szCs w:val="24"/>
        </w:rPr>
        <w:t xml:space="preserve"> zwrócon</w:t>
      </w:r>
      <w:r w:rsidR="002D0C93" w:rsidRPr="001D74C7">
        <w:rPr>
          <w:rFonts w:cstheme="minorHAnsi"/>
          <w:sz w:val="24"/>
          <w:szCs w:val="24"/>
        </w:rPr>
        <w:t>ych</w:t>
      </w:r>
      <w:r w:rsidRPr="001D74C7">
        <w:rPr>
          <w:rFonts w:cstheme="minorHAnsi"/>
          <w:sz w:val="24"/>
          <w:szCs w:val="24"/>
        </w:rPr>
        <w:t xml:space="preserve"> po terminie, o którym mowa w ust. 2 nalicza się odsetki</w:t>
      </w:r>
      <w:r w:rsidR="002C0A6C" w:rsidRPr="001D74C7">
        <w:rPr>
          <w:rFonts w:cstheme="minorHAnsi"/>
          <w:sz w:val="24"/>
          <w:szCs w:val="24"/>
        </w:rPr>
        <w:br/>
      </w:r>
      <w:r w:rsidRPr="001D74C7">
        <w:rPr>
          <w:rFonts w:cstheme="minorHAnsi"/>
          <w:sz w:val="24"/>
          <w:szCs w:val="24"/>
        </w:rPr>
        <w:t>w wysokości określonej jak dla zaległości podatkowych, poczynając od dnia następnego</w:t>
      </w:r>
      <w:r w:rsidR="002C0A6C" w:rsidRPr="001D74C7">
        <w:rPr>
          <w:rFonts w:cstheme="minorHAnsi"/>
          <w:sz w:val="24"/>
          <w:szCs w:val="24"/>
        </w:rPr>
        <w:br/>
      </w:r>
      <w:r w:rsidRPr="001D74C7">
        <w:rPr>
          <w:rFonts w:cstheme="minorHAnsi"/>
          <w:sz w:val="24"/>
          <w:szCs w:val="24"/>
        </w:rPr>
        <w:t xml:space="preserve">po upływie terminu zwrotu </w:t>
      </w:r>
      <w:r w:rsidR="002D0C93" w:rsidRPr="001D74C7">
        <w:rPr>
          <w:rFonts w:cstheme="minorHAnsi"/>
          <w:sz w:val="24"/>
          <w:szCs w:val="24"/>
        </w:rPr>
        <w:t>środków</w:t>
      </w:r>
      <w:r w:rsidRPr="001D74C7">
        <w:rPr>
          <w:rFonts w:cstheme="minorHAnsi"/>
          <w:sz w:val="24"/>
          <w:szCs w:val="24"/>
        </w:rPr>
        <w:t>.</w:t>
      </w:r>
    </w:p>
    <w:p w14:paraId="1DBBF50D" w14:textId="1CDB7DB3" w:rsidR="00DD1FA1" w:rsidRPr="001D74C7" w:rsidRDefault="00DD1FA1" w:rsidP="000D0C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3" w:name="_Hlk98235514"/>
      <w:r w:rsidRPr="001D74C7">
        <w:rPr>
          <w:rFonts w:cstheme="minorHAnsi"/>
          <w:b/>
          <w:bCs/>
          <w:sz w:val="24"/>
          <w:szCs w:val="24"/>
        </w:rPr>
        <w:t>§ 5</w:t>
      </w:r>
    </w:p>
    <w:bookmarkEnd w:id="3"/>
    <w:p w14:paraId="2B72078F" w14:textId="72EE83C4" w:rsidR="00DD1FA1" w:rsidRPr="001D74C7" w:rsidRDefault="00DD1FA1" w:rsidP="000D0C57">
      <w:pPr>
        <w:spacing w:after="0"/>
        <w:jc w:val="center"/>
        <w:rPr>
          <w:rFonts w:cstheme="minorHAnsi"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 xml:space="preserve">Sposób i warunki rozliczenia </w:t>
      </w:r>
      <w:r w:rsidR="002D0C93" w:rsidRPr="001D74C7">
        <w:rPr>
          <w:rFonts w:cstheme="minorHAnsi"/>
          <w:b/>
          <w:bCs/>
          <w:sz w:val="24"/>
          <w:szCs w:val="24"/>
        </w:rPr>
        <w:t>środków finansowych</w:t>
      </w:r>
    </w:p>
    <w:p w14:paraId="771BFAB6" w14:textId="13D9EDDA" w:rsidR="00DD1FA1" w:rsidRPr="001D74C7" w:rsidRDefault="00DD1FA1" w:rsidP="000D0C5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1. </w:t>
      </w:r>
      <w:r w:rsidR="00A919E9" w:rsidRPr="001D74C7">
        <w:rPr>
          <w:rFonts w:cstheme="minorHAnsi"/>
          <w:sz w:val="24"/>
          <w:szCs w:val="24"/>
        </w:rPr>
        <w:t>Instytut</w:t>
      </w:r>
      <w:r w:rsidRPr="001D74C7">
        <w:rPr>
          <w:rFonts w:cstheme="minorHAnsi"/>
          <w:sz w:val="24"/>
          <w:szCs w:val="24"/>
        </w:rPr>
        <w:t xml:space="preserve"> przedłoży </w:t>
      </w:r>
      <w:r w:rsidR="00A919E9" w:rsidRPr="001D74C7">
        <w:rPr>
          <w:rFonts w:cstheme="minorHAnsi"/>
          <w:sz w:val="24"/>
          <w:szCs w:val="24"/>
        </w:rPr>
        <w:t>Akademii</w:t>
      </w:r>
      <w:r w:rsidRPr="001D74C7">
        <w:rPr>
          <w:rFonts w:cstheme="minorHAnsi"/>
          <w:sz w:val="24"/>
          <w:szCs w:val="24"/>
        </w:rPr>
        <w:t xml:space="preserve"> rozliczenie </w:t>
      </w:r>
      <w:r w:rsidR="002D0C93" w:rsidRPr="001D74C7">
        <w:rPr>
          <w:rFonts w:cstheme="minorHAnsi"/>
          <w:sz w:val="24"/>
          <w:szCs w:val="24"/>
        </w:rPr>
        <w:t>środków</w:t>
      </w:r>
      <w:r w:rsidRPr="001D74C7">
        <w:rPr>
          <w:rFonts w:cstheme="minorHAnsi"/>
          <w:sz w:val="24"/>
          <w:szCs w:val="24"/>
        </w:rPr>
        <w:t xml:space="preserve"> w terminie do dnia </w:t>
      </w:r>
      <w:r w:rsidR="00B45E97" w:rsidRPr="001D74C7">
        <w:rPr>
          <w:rFonts w:cstheme="minorHAnsi"/>
          <w:b/>
          <w:bCs/>
          <w:sz w:val="24"/>
          <w:szCs w:val="24"/>
        </w:rPr>
        <w:t>15 grudnia 202</w:t>
      </w:r>
      <w:r w:rsidR="008D13D8">
        <w:rPr>
          <w:rFonts w:cstheme="minorHAnsi"/>
          <w:b/>
          <w:bCs/>
          <w:sz w:val="24"/>
          <w:szCs w:val="24"/>
        </w:rPr>
        <w:t>3</w:t>
      </w:r>
      <w:r w:rsidR="00B45E97" w:rsidRPr="001D74C7">
        <w:rPr>
          <w:rFonts w:cstheme="minorHAnsi"/>
          <w:b/>
          <w:bCs/>
          <w:sz w:val="24"/>
          <w:szCs w:val="24"/>
        </w:rPr>
        <w:t xml:space="preserve"> roku.</w:t>
      </w:r>
      <w:r w:rsidR="00A267D3" w:rsidRPr="001D74C7">
        <w:rPr>
          <w:rFonts w:cstheme="minorHAnsi"/>
          <w:sz w:val="24"/>
          <w:szCs w:val="24"/>
        </w:rPr>
        <w:t xml:space="preserve"> (załącznik nr 4 do Regulaminu finansowania wizyt </w:t>
      </w:r>
      <w:r w:rsidR="00A84DC2" w:rsidRPr="001D74C7">
        <w:rPr>
          <w:rFonts w:cstheme="minorHAnsi"/>
          <w:sz w:val="24"/>
          <w:szCs w:val="24"/>
        </w:rPr>
        <w:t>długoterminowych</w:t>
      </w:r>
      <w:r w:rsidR="00A267D3" w:rsidRPr="001D74C7">
        <w:rPr>
          <w:rFonts w:cstheme="minorHAnsi"/>
          <w:sz w:val="24"/>
          <w:szCs w:val="24"/>
        </w:rPr>
        <w:t xml:space="preserve"> uczonych PAN w Paryżu) wraz z merytorycznym raportem z przebiegu wizyty.</w:t>
      </w:r>
    </w:p>
    <w:p w14:paraId="220FDD0E" w14:textId="3B1021D2" w:rsidR="00CB09F0" w:rsidRPr="001D74C7" w:rsidRDefault="00A267D3" w:rsidP="0065156E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2</w:t>
      </w:r>
      <w:r w:rsidR="00CB09F0" w:rsidRPr="001D74C7">
        <w:rPr>
          <w:rFonts w:cstheme="minorHAnsi"/>
          <w:sz w:val="24"/>
          <w:szCs w:val="24"/>
        </w:rPr>
        <w:t xml:space="preserve">. </w:t>
      </w:r>
      <w:r w:rsidRPr="001D74C7">
        <w:rPr>
          <w:rFonts w:cstheme="minorHAnsi"/>
          <w:sz w:val="24"/>
          <w:szCs w:val="24"/>
        </w:rPr>
        <w:t>Rozliczenie</w:t>
      </w:r>
      <w:r w:rsidR="00CB09F0" w:rsidRPr="001D74C7">
        <w:rPr>
          <w:rFonts w:cstheme="minorHAnsi"/>
          <w:sz w:val="24"/>
          <w:szCs w:val="24"/>
        </w:rPr>
        <w:t xml:space="preserve"> o którym mowa w ust. 1, jest ocenian</w:t>
      </w:r>
      <w:r w:rsidRPr="001D74C7">
        <w:rPr>
          <w:rFonts w:cstheme="minorHAnsi"/>
          <w:sz w:val="24"/>
          <w:szCs w:val="24"/>
        </w:rPr>
        <w:t>e</w:t>
      </w:r>
      <w:r w:rsidR="00CB09F0" w:rsidRPr="001D74C7">
        <w:rPr>
          <w:rFonts w:cstheme="minorHAnsi"/>
          <w:sz w:val="24"/>
          <w:szCs w:val="24"/>
        </w:rPr>
        <w:t xml:space="preserve"> pod względem zgodności wykorzystania </w:t>
      </w:r>
      <w:r w:rsidR="002D0C93" w:rsidRPr="001D74C7">
        <w:rPr>
          <w:rFonts w:cstheme="minorHAnsi"/>
          <w:sz w:val="24"/>
          <w:szCs w:val="24"/>
        </w:rPr>
        <w:t>środków</w:t>
      </w:r>
      <w:r w:rsidR="00CB09F0" w:rsidRPr="001D74C7">
        <w:rPr>
          <w:rFonts w:cstheme="minorHAnsi"/>
          <w:sz w:val="24"/>
          <w:szCs w:val="24"/>
        </w:rPr>
        <w:t xml:space="preserve"> z umową oraz z właściwymi przepisami prawa. W przypadku konieczności uzupełnienia </w:t>
      </w:r>
      <w:r w:rsidRPr="001D74C7">
        <w:rPr>
          <w:rFonts w:cstheme="minorHAnsi"/>
          <w:sz w:val="24"/>
          <w:szCs w:val="24"/>
        </w:rPr>
        <w:t>rozliczenia</w:t>
      </w:r>
      <w:r w:rsidR="00CB09F0" w:rsidRPr="001D74C7">
        <w:rPr>
          <w:rFonts w:cstheme="minorHAnsi"/>
          <w:sz w:val="24"/>
          <w:szCs w:val="24"/>
        </w:rPr>
        <w:t xml:space="preserve">, </w:t>
      </w:r>
      <w:r w:rsidR="00A919E9" w:rsidRPr="001D74C7">
        <w:rPr>
          <w:rFonts w:cstheme="minorHAnsi"/>
          <w:sz w:val="24"/>
          <w:szCs w:val="24"/>
        </w:rPr>
        <w:t>Akademia</w:t>
      </w:r>
      <w:r w:rsidR="00CB09F0" w:rsidRPr="001D74C7">
        <w:rPr>
          <w:rFonts w:cstheme="minorHAnsi"/>
          <w:sz w:val="24"/>
          <w:szCs w:val="24"/>
        </w:rPr>
        <w:t xml:space="preserve"> wezwie </w:t>
      </w:r>
      <w:r w:rsidR="00A919E9" w:rsidRPr="001D74C7">
        <w:rPr>
          <w:rFonts w:cstheme="minorHAnsi"/>
          <w:sz w:val="24"/>
          <w:szCs w:val="24"/>
        </w:rPr>
        <w:t>Instytut</w:t>
      </w:r>
      <w:r w:rsidR="00CB09F0" w:rsidRPr="001D74C7">
        <w:rPr>
          <w:rFonts w:cstheme="minorHAnsi"/>
          <w:sz w:val="24"/>
          <w:szCs w:val="24"/>
        </w:rPr>
        <w:t xml:space="preserve"> do </w:t>
      </w:r>
      <w:r w:rsidRPr="001D74C7">
        <w:rPr>
          <w:rFonts w:cstheme="minorHAnsi"/>
          <w:sz w:val="24"/>
          <w:szCs w:val="24"/>
        </w:rPr>
        <w:t xml:space="preserve">jego </w:t>
      </w:r>
      <w:r w:rsidR="00CB09F0" w:rsidRPr="001D74C7">
        <w:rPr>
          <w:rFonts w:cstheme="minorHAnsi"/>
          <w:sz w:val="24"/>
          <w:szCs w:val="24"/>
        </w:rPr>
        <w:t xml:space="preserve">uzupełnienia lub usunięcia błędów. </w:t>
      </w:r>
      <w:r w:rsidR="00A919E9" w:rsidRPr="001D74C7">
        <w:rPr>
          <w:rFonts w:cstheme="minorHAnsi"/>
          <w:sz w:val="24"/>
          <w:szCs w:val="24"/>
        </w:rPr>
        <w:t>Instytut</w:t>
      </w:r>
      <w:r w:rsidR="00CB09F0" w:rsidRPr="001D74C7">
        <w:rPr>
          <w:rFonts w:cstheme="minorHAnsi"/>
          <w:sz w:val="24"/>
          <w:szCs w:val="24"/>
        </w:rPr>
        <w:t xml:space="preserve"> uzupełnia </w:t>
      </w:r>
      <w:r w:rsidRPr="001D74C7">
        <w:rPr>
          <w:rFonts w:cstheme="minorHAnsi"/>
          <w:sz w:val="24"/>
          <w:szCs w:val="24"/>
        </w:rPr>
        <w:t>rozliczenie</w:t>
      </w:r>
      <w:r w:rsidR="00CB09F0" w:rsidRPr="001D74C7">
        <w:rPr>
          <w:rFonts w:cstheme="minorHAnsi"/>
          <w:sz w:val="24"/>
          <w:szCs w:val="24"/>
        </w:rPr>
        <w:t xml:space="preserve"> lub usuwa błędy w terminie 7 dni kalendarzowych</w:t>
      </w:r>
      <w:r w:rsidR="00D85BE0" w:rsidRPr="001D74C7">
        <w:rPr>
          <w:rFonts w:cstheme="minorHAnsi"/>
          <w:sz w:val="24"/>
          <w:szCs w:val="24"/>
        </w:rPr>
        <w:br/>
      </w:r>
      <w:r w:rsidR="00CB09F0" w:rsidRPr="001D74C7">
        <w:rPr>
          <w:rFonts w:cstheme="minorHAnsi"/>
          <w:sz w:val="24"/>
          <w:szCs w:val="24"/>
        </w:rPr>
        <w:t>od dnia otrzymania wezwania.</w:t>
      </w:r>
    </w:p>
    <w:p w14:paraId="7BE89BDA" w14:textId="74EE4B61" w:rsidR="00CB09F0" w:rsidRPr="001D74C7" w:rsidRDefault="00A267D3" w:rsidP="00D85BE0">
      <w:pPr>
        <w:pStyle w:val="xxmsonormal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1D74C7">
        <w:rPr>
          <w:rFonts w:asciiTheme="minorHAnsi" w:hAnsiTheme="minorHAnsi" w:cstheme="minorHAnsi"/>
          <w:sz w:val="24"/>
          <w:szCs w:val="24"/>
        </w:rPr>
        <w:t>3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. W przypadku stwierdzenia na podstawie rozliczenia, o którym mowa w ust. </w:t>
      </w:r>
      <w:r w:rsidRPr="001D74C7">
        <w:rPr>
          <w:rFonts w:asciiTheme="minorHAnsi" w:hAnsiTheme="minorHAnsi" w:cstheme="minorHAnsi"/>
          <w:sz w:val="24"/>
          <w:szCs w:val="24"/>
        </w:rPr>
        <w:t>1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, że </w:t>
      </w:r>
      <w:r w:rsidR="002D0C93" w:rsidRPr="001D74C7">
        <w:rPr>
          <w:rFonts w:asciiTheme="minorHAnsi" w:hAnsiTheme="minorHAnsi" w:cstheme="minorHAnsi"/>
          <w:sz w:val="24"/>
          <w:szCs w:val="24"/>
        </w:rPr>
        <w:t>środki finansowe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lub </w:t>
      </w:r>
      <w:r w:rsidR="002D0C93" w:rsidRPr="001D74C7">
        <w:rPr>
          <w:rFonts w:asciiTheme="minorHAnsi" w:hAnsiTheme="minorHAnsi" w:cstheme="minorHAnsi"/>
          <w:sz w:val="24"/>
          <w:szCs w:val="24"/>
        </w:rPr>
        <w:t>ich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część został</w:t>
      </w:r>
      <w:r w:rsidR="002D0C93" w:rsidRPr="001D74C7">
        <w:rPr>
          <w:rFonts w:asciiTheme="minorHAnsi" w:hAnsiTheme="minorHAnsi" w:cstheme="minorHAnsi"/>
          <w:sz w:val="24"/>
          <w:szCs w:val="24"/>
        </w:rPr>
        <w:t>y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wykorzystan</w:t>
      </w:r>
      <w:r w:rsidR="002D0C93" w:rsidRPr="001D74C7">
        <w:rPr>
          <w:rFonts w:asciiTheme="minorHAnsi" w:hAnsiTheme="minorHAnsi" w:cstheme="minorHAnsi"/>
          <w:sz w:val="24"/>
          <w:szCs w:val="24"/>
        </w:rPr>
        <w:t>e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niezgodnie z przeznaczeniem lub pobran</w:t>
      </w:r>
      <w:r w:rsidR="002D0C93" w:rsidRPr="001D74C7">
        <w:rPr>
          <w:rFonts w:asciiTheme="minorHAnsi" w:hAnsiTheme="minorHAnsi" w:cstheme="minorHAnsi"/>
          <w:sz w:val="24"/>
          <w:szCs w:val="24"/>
        </w:rPr>
        <w:t>e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nienależnie lub w nadmiernej wysokości, podlega</w:t>
      </w:r>
      <w:r w:rsidR="002D0C93" w:rsidRPr="001D74C7">
        <w:rPr>
          <w:rFonts w:asciiTheme="minorHAnsi" w:hAnsiTheme="minorHAnsi" w:cstheme="minorHAnsi"/>
          <w:sz w:val="24"/>
          <w:szCs w:val="24"/>
        </w:rPr>
        <w:t>ją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ona zwrotowi na rachunek bankowy </w:t>
      </w:r>
      <w:r w:rsidR="00A919E9" w:rsidRPr="001D74C7">
        <w:rPr>
          <w:rFonts w:asciiTheme="minorHAnsi" w:hAnsiTheme="minorHAnsi" w:cstheme="minorHAnsi"/>
          <w:sz w:val="24"/>
          <w:szCs w:val="24"/>
        </w:rPr>
        <w:t>Akademii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nr </w:t>
      </w:r>
      <w:r w:rsidR="00B45E97" w:rsidRPr="001D74C7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83 1130 1017 0020 1462 9420 0069 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wraz z odsetkami w wysokości określonej jak </w:t>
      </w:r>
      <w:r w:rsidR="00CB09F0" w:rsidRPr="001D74C7">
        <w:rPr>
          <w:rFonts w:asciiTheme="minorHAnsi" w:hAnsiTheme="minorHAnsi" w:cstheme="minorHAnsi"/>
          <w:sz w:val="24"/>
          <w:szCs w:val="24"/>
        </w:rPr>
        <w:lastRenderedPageBreak/>
        <w:t>dla zaległości podatkowych, w terminie</w:t>
      </w:r>
      <w:r w:rsidR="00A47090" w:rsidRPr="001D74C7">
        <w:rPr>
          <w:rFonts w:asciiTheme="minorHAnsi" w:hAnsiTheme="minorHAnsi" w:cstheme="minorHAnsi"/>
          <w:sz w:val="24"/>
          <w:szCs w:val="24"/>
        </w:rPr>
        <w:t xml:space="preserve"> 14 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dni od dnia stwierdzenia, iż </w:t>
      </w:r>
      <w:r w:rsidR="002D0C93" w:rsidRPr="001D74C7">
        <w:rPr>
          <w:rFonts w:asciiTheme="minorHAnsi" w:hAnsiTheme="minorHAnsi" w:cstheme="minorHAnsi"/>
          <w:sz w:val="24"/>
          <w:szCs w:val="24"/>
        </w:rPr>
        <w:t>środki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został</w:t>
      </w:r>
      <w:r w:rsidR="002D0C93" w:rsidRPr="001D74C7">
        <w:rPr>
          <w:rFonts w:asciiTheme="minorHAnsi" w:hAnsiTheme="minorHAnsi" w:cstheme="minorHAnsi"/>
          <w:sz w:val="24"/>
          <w:szCs w:val="24"/>
        </w:rPr>
        <w:t>y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wykorzystan</w:t>
      </w:r>
      <w:r w:rsidR="002D0C93" w:rsidRPr="001D74C7">
        <w:rPr>
          <w:rFonts w:asciiTheme="minorHAnsi" w:hAnsiTheme="minorHAnsi" w:cstheme="minorHAnsi"/>
          <w:sz w:val="24"/>
          <w:szCs w:val="24"/>
        </w:rPr>
        <w:t>e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niezgodnie z przeznaczeniem, pobran</w:t>
      </w:r>
      <w:r w:rsidR="002D0C93" w:rsidRPr="001D74C7">
        <w:rPr>
          <w:rFonts w:asciiTheme="minorHAnsi" w:hAnsiTheme="minorHAnsi" w:cstheme="minorHAnsi"/>
          <w:sz w:val="24"/>
          <w:szCs w:val="24"/>
        </w:rPr>
        <w:t>e</w:t>
      </w:r>
      <w:r w:rsidR="00CB09F0" w:rsidRPr="001D74C7">
        <w:rPr>
          <w:rFonts w:asciiTheme="minorHAnsi" w:hAnsiTheme="minorHAnsi" w:cstheme="minorHAnsi"/>
          <w:sz w:val="24"/>
          <w:szCs w:val="24"/>
        </w:rPr>
        <w:t xml:space="preserve"> nienależnie lub w nadmiernej wysokości.</w:t>
      </w:r>
    </w:p>
    <w:p w14:paraId="74CEBD20" w14:textId="77777777" w:rsidR="00D85BE0" w:rsidRPr="001D74C7" w:rsidRDefault="00D85BE0" w:rsidP="00D85BE0">
      <w:pPr>
        <w:pStyle w:val="xxmsonormal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256B9C93" w14:textId="2853C2CF" w:rsidR="00CB09F0" w:rsidRPr="001D74C7" w:rsidRDefault="00D85BE0" w:rsidP="0065156E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4</w:t>
      </w:r>
      <w:r w:rsidR="00CB09F0" w:rsidRPr="001D74C7">
        <w:rPr>
          <w:rFonts w:cstheme="minorHAnsi"/>
          <w:sz w:val="24"/>
          <w:szCs w:val="24"/>
        </w:rPr>
        <w:t xml:space="preserve">. Odsetki, o których mowa w ust. </w:t>
      </w:r>
      <w:r w:rsidR="00FA3998" w:rsidRPr="001D74C7">
        <w:rPr>
          <w:rFonts w:cstheme="minorHAnsi"/>
          <w:sz w:val="24"/>
          <w:szCs w:val="24"/>
        </w:rPr>
        <w:t>3</w:t>
      </w:r>
      <w:r w:rsidR="00CB09F0" w:rsidRPr="001D74C7">
        <w:rPr>
          <w:rFonts w:cstheme="minorHAnsi"/>
          <w:sz w:val="24"/>
          <w:szCs w:val="24"/>
        </w:rPr>
        <w:t xml:space="preserve">, nalicza się począwszy od dnia przekazania </w:t>
      </w:r>
      <w:r w:rsidR="00ED1CA7" w:rsidRPr="001D74C7">
        <w:rPr>
          <w:rFonts w:cstheme="minorHAnsi"/>
          <w:sz w:val="24"/>
          <w:szCs w:val="24"/>
        </w:rPr>
        <w:br/>
      </w:r>
      <w:r w:rsidR="00CB09F0" w:rsidRPr="001D74C7">
        <w:rPr>
          <w:rFonts w:cstheme="minorHAnsi"/>
          <w:sz w:val="24"/>
          <w:szCs w:val="24"/>
        </w:rPr>
        <w:t xml:space="preserve">z budżetu </w:t>
      </w:r>
      <w:r w:rsidR="00686F3B" w:rsidRPr="001D74C7">
        <w:rPr>
          <w:rFonts w:cstheme="minorHAnsi"/>
          <w:sz w:val="24"/>
          <w:szCs w:val="24"/>
        </w:rPr>
        <w:t>Akademii</w:t>
      </w:r>
      <w:r w:rsidR="00CB09F0" w:rsidRPr="001D74C7">
        <w:rPr>
          <w:rFonts w:cstheme="minorHAnsi"/>
          <w:sz w:val="24"/>
          <w:szCs w:val="24"/>
        </w:rPr>
        <w:t xml:space="preserve"> </w:t>
      </w:r>
      <w:r w:rsidR="002D0C93" w:rsidRPr="001D74C7">
        <w:rPr>
          <w:rFonts w:cstheme="minorHAnsi"/>
          <w:sz w:val="24"/>
          <w:szCs w:val="24"/>
        </w:rPr>
        <w:t>środków</w:t>
      </w:r>
      <w:r w:rsidR="00CB09F0" w:rsidRPr="001D74C7">
        <w:rPr>
          <w:rFonts w:cstheme="minorHAnsi"/>
          <w:sz w:val="24"/>
          <w:szCs w:val="24"/>
        </w:rPr>
        <w:t xml:space="preserve"> wykorzystan</w:t>
      </w:r>
      <w:r w:rsidR="002D0C93" w:rsidRPr="001D74C7">
        <w:rPr>
          <w:rFonts w:cstheme="minorHAnsi"/>
          <w:sz w:val="24"/>
          <w:szCs w:val="24"/>
        </w:rPr>
        <w:t>ych</w:t>
      </w:r>
      <w:r w:rsidR="00CB09F0" w:rsidRPr="001D74C7">
        <w:rPr>
          <w:rFonts w:cstheme="minorHAnsi"/>
          <w:sz w:val="24"/>
          <w:szCs w:val="24"/>
        </w:rPr>
        <w:t xml:space="preserve"> </w:t>
      </w:r>
      <w:r w:rsidR="007A1B8D" w:rsidRPr="001D74C7">
        <w:rPr>
          <w:rFonts w:cstheme="minorHAnsi"/>
          <w:sz w:val="24"/>
          <w:szCs w:val="24"/>
        </w:rPr>
        <w:t xml:space="preserve">niezgodnie z przeznaczeniem lub od dnia stwierdzenia nieprawidłowego naliczenia lub nienależnego pobrania </w:t>
      </w:r>
      <w:r w:rsidR="002D0C93" w:rsidRPr="001D74C7">
        <w:rPr>
          <w:rFonts w:cstheme="minorHAnsi"/>
          <w:sz w:val="24"/>
          <w:szCs w:val="24"/>
        </w:rPr>
        <w:t>środków</w:t>
      </w:r>
      <w:r w:rsidR="007A1B8D" w:rsidRPr="001D74C7">
        <w:rPr>
          <w:rFonts w:cstheme="minorHAnsi"/>
          <w:sz w:val="24"/>
          <w:szCs w:val="24"/>
        </w:rPr>
        <w:t>.</w:t>
      </w:r>
    </w:p>
    <w:p w14:paraId="061E1D2E" w14:textId="13D2CB47" w:rsidR="00686F3B" w:rsidRPr="001D74C7" w:rsidRDefault="00D85BE0" w:rsidP="0065156E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5</w:t>
      </w:r>
      <w:r w:rsidR="007A1B8D" w:rsidRPr="001D74C7">
        <w:rPr>
          <w:rFonts w:cstheme="minorHAnsi"/>
          <w:sz w:val="24"/>
          <w:szCs w:val="24"/>
        </w:rPr>
        <w:t xml:space="preserve">. W przypadku stwierdzenia przez organy kontroli lub biegłych rewidentów, że </w:t>
      </w:r>
      <w:r w:rsidR="00A267D3" w:rsidRPr="001D74C7">
        <w:rPr>
          <w:rFonts w:cstheme="minorHAnsi"/>
          <w:sz w:val="24"/>
          <w:szCs w:val="24"/>
        </w:rPr>
        <w:t xml:space="preserve">rozliczenie </w:t>
      </w:r>
      <w:r w:rsidR="007A1B8D" w:rsidRPr="001D74C7">
        <w:rPr>
          <w:rFonts w:cstheme="minorHAnsi"/>
          <w:sz w:val="24"/>
          <w:szCs w:val="24"/>
        </w:rPr>
        <w:t>został</w:t>
      </w:r>
      <w:r w:rsidR="00A267D3" w:rsidRPr="001D74C7">
        <w:rPr>
          <w:rFonts w:cstheme="minorHAnsi"/>
          <w:sz w:val="24"/>
          <w:szCs w:val="24"/>
        </w:rPr>
        <w:t>o</w:t>
      </w:r>
      <w:r w:rsidR="007A1B8D" w:rsidRPr="001D74C7">
        <w:rPr>
          <w:rFonts w:cstheme="minorHAnsi"/>
          <w:sz w:val="24"/>
          <w:szCs w:val="24"/>
        </w:rPr>
        <w:t xml:space="preserve"> sporządzon</w:t>
      </w:r>
      <w:r w:rsidR="00A267D3" w:rsidRPr="001D74C7">
        <w:rPr>
          <w:rFonts w:cstheme="minorHAnsi"/>
          <w:sz w:val="24"/>
          <w:szCs w:val="24"/>
        </w:rPr>
        <w:t>e</w:t>
      </w:r>
      <w:r w:rsidR="007A1B8D" w:rsidRPr="001D74C7">
        <w:rPr>
          <w:rFonts w:cstheme="minorHAnsi"/>
          <w:sz w:val="24"/>
          <w:szCs w:val="24"/>
        </w:rPr>
        <w:t xml:space="preserve"> nieprawidłowo lub jest nierzeteln</w:t>
      </w:r>
      <w:r w:rsidR="00A267D3" w:rsidRPr="001D74C7">
        <w:rPr>
          <w:rFonts w:cstheme="minorHAnsi"/>
          <w:sz w:val="24"/>
          <w:szCs w:val="24"/>
        </w:rPr>
        <w:t>e</w:t>
      </w:r>
      <w:r w:rsidR="007A1B8D" w:rsidRPr="001D74C7">
        <w:rPr>
          <w:rFonts w:cstheme="minorHAnsi"/>
          <w:sz w:val="24"/>
          <w:szCs w:val="24"/>
        </w:rPr>
        <w:t xml:space="preserve">, </w:t>
      </w:r>
      <w:r w:rsidR="00686F3B" w:rsidRPr="001D74C7">
        <w:rPr>
          <w:rFonts w:cstheme="minorHAnsi"/>
          <w:sz w:val="24"/>
          <w:szCs w:val="24"/>
        </w:rPr>
        <w:t xml:space="preserve">Kanclerz </w:t>
      </w:r>
      <w:r w:rsidR="007A1B8D" w:rsidRPr="001D74C7">
        <w:rPr>
          <w:rFonts w:cstheme="minorHAnsi"/>
          <w:sz w:val="24"/>
          <w:szCs w:val="24"/>
        </w:rPr>
        <w:t xml:space="preserve">może zarządzić wznowienie postępowania dotyczącego oceny prawidłowości wykorzystania </w:t>
      </w:r>
      <w:r w:rsidR="00542FDC" w:rsidRPr="001D74C7">
        <w:rPr>
          <w:rFonts w:cstheme="minorHAnsi"/>
          <w:sz w:val="24"/>
          <w:szCs w:val="24"/>
        </w:rPr>
        <w:t>środków</w:t>
      </w:r>
      <w:r w:rsidR="007A1B8D" w:rsidRPr="001D74C7">
        <w:rPr>
          <w:rFonts w:cstheme="minorHAnsi"/>
          <w:sz w:val="24"/>
          <w:szCs w:val="24"/>
        </w:rPr>
        <w:t>.</w:t>
      </w:r>
    </w:p>
    <w:p w14:paraId="69094F62" w14:textId="0F85BF1C" w:rsidR="007A1B8D" w:rsidRPr="001D74C7" w:rsidRDefault="00D85BE0" w:rsidP="0065156E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6</w:t>
      </w:r>
      <w:r w:rsidR="007A1B8D" w:rsidRPr="001D74C7">
        <w:rPr>
          <w:rFonts w:cstheme="minorHAnsi"/>
          <w:sz w:val="24"/>
          <w:szCs w:val="24"/>
        </w:rPr>
        <w:t xml:space="preserve">. W przypadku niezłożenia </w:t>
      </w:r>
      <w:r w:rsidR="00A267D3" w:rsidRPr="001D74C7">
        <w:rPr>
          <w:rFonts w:cstheme="minorHAnsi"/>
          <w:sz w:val="24"/>
          <w:szCs w:val="24"/>
        </w:rPr>
        <w:t>rozliczenia</w:t>
      </w:r>
      <w:r w:rsidR="007A1B8D" w:rsidRPr="001D74C7">
        <w:rPr>
          <w:rFonts w:cstheme="minorHAnsi"/>
          <w:sz w:val="24"/>
          <w:szCs w:val="24"/>
        </w:rPr>
        <w:t xml:space="preserve">, o którym mowa w ust. 1, lub jego niepoprawienia zgodnie z ust. </w:t>
      </w:r>
      <w:r w:rsidR="00A267D3" w:rsidRPr="001D74C7">
        <w:rPr>
          <w:rFonts w:cstheme="minorHAnsi"/>
          <w:sz w:val="24"/>
          <w:szCs w:val="24"/>
        </w:rPr>
        <w:t>2</w:t>
      </w:r>
      <w:r w:rsidR="007A1B8D" w:rsidRPr="001D74C7">
        <w:rPr>
          <w:rFonts w:cstheme="minorHAnsi"/>
          <w:sz w:val="24"/>
          <w:szCs w:val="24"/>
        </w:rPr>
        <w:t xml:space="preserve">, </w:t>
      </w:r>
      <w:r w:rsidR="00686F3B" w:rsidRPr="001D74C7">
        <w:rPr>
          <w:rFonts w:cstheme="minorHAnsi"/>
          <w:sz w:val="24"/>
          <w:szCs w:val="24"/>
        </w:rPr>
        <w:t xml:space="preserve">Kanclerz </w:t>
      </w:r>
      <w:r w:rsidR="007A1B8D" w:rsidRPr="001D74C7">
        <w:rPr>
          <w:rFonts w:cstheme="minorHAnsi"/>
          <w:sz w:val="24"/>
          <w:szCs w:val="24"/>
        </w:rPr>
        <w:t xml:space="preserve">ma prawo odstąpienia od umowy oraz żądania zwrotu </w:t>
      </w:r>
      <w:r w:rsidR="00542FDC" w:rsidRPr="001D74C7">
        <w:rPr>
          <w:rFonts w:cstheme="minorHAnsi"/>
          <w:sz w:val="24"/>
          <w:szCs w:val="24"/>
        </w:rPr>
        <w:t>środków</w:t>
      </w:r>
      <w:r w:rsidR="007A1B8D" w:rsidRPr="001D74C7">
        <w:rPr>
          <w:rFonts w:cstheme="minorHAnsi"/>
          <w:sz w:val="24"/>
          <w:szCs w:val="24"/>
        </w:rPr>
        <w:t xml:space="preserve"> wraz z odsetkami jak dla zaległości podatkowych, liczonymi od dnia przekazania </w:t>
      </w:r>
      <w:r w:rsidR="00542FDC" w:rsidRPr="001D74C7">
        <w:rPr>
          <w:rFonts w:cstheme="minorHAnsi"/>
          <w:sz w:val="24"/>
          <w:szCs w:val="24"/>
        </w:rPr>
        <w:t>środków z budżetu Akademii</w:t>
      </w:r>
      <w:r w:rsidR="007A1B8D" w:rsidRPr="001D74C7">
        <w:rPr>
          <w:rFonts w:cstheme="minorHAnsi"/>
          <w:sz w:val="24"/>
          <w:szCs w:val="24"/>
        </w:rPr>
        <w:t>.</w:t>
      </w:r>
    </w:p>
    <w:p w14:paraId="7C15E5E1" w14:textId="39700C79" w:rsidR="007A1B8D" w:rsidRPr="001D74C7" w:rsidRDefault="007A1B8D" w:rsidP="0065156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§ 6</w:t>
      </w:r>
    </w:p>
    <w:p w14:paraId="1A9B5540" w14:textId="1DF29504" w:rsidR="007A1B8D" w:rsidRPr="001D74C7" w:rsidRDefault="007A1B8D" w:rsidP="0065156E">
      <w:pPr>
        <w:spacing w:after="0"/>
        <w:jc w:val="center"/>
        <w:rPr>
          <w:rFonts w:cstheme="minorHAnsi"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Kontrola</w:t>
      </w:r>
    </w:p>
    <w:p w14:paraId="7E4B6F80" w14:textId="7E18AB11" w:rsidR="007A1B8D" w:rsidRPr="001D74C7" w:rsidRDefault="007A1B8D" w:rsidP="0065156E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Kontrola realizacji umowy prowadzona będzie na zasadach i w trybie określonych </w:t>
      </w:r>
      <w:r w:rsidR="00ED1CA7" w:rsidRPr="001D74C7">
        <w:rPr>
          <w:rFonts w:cstheme="minorHAnsi"/>
          <w:sz w:val="24"/>
          <w:szCs w:val="24"/>
        </w:rPr>
        <w:br/>
      </w:r>
      <w:r w:rsidRPr="001D74C7">
        <w:rPr>
          <w:rFonts w:cstheme="minorHAnsi"/>
          <w:sz w:val="24"/>
          <w:szCs w:val="24"/>
        </w:rPr>
        <w:t>w przepisach o kontroli w administracji rządowej.</w:t>
      </w:r>
    </w:p>
    <w:p w14:paraId="6D098EA6" w14:textId="2A6F5F1A" w:rsidR="007A1B8D" w:rsidRPr="001D74C7" w:rsidRDefault="007A1B8D" w:rsidP="0065156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§ 7</w:t>
      </w:r>
    </w:p>
    <w:p w14:paraId="0DA02631" w14:textId="6A10D34D" w:rsidR="007A1B8D" w:rsidRPr="001D74C7" w:rsidRDefault="007A1B8D" w:rsidP="0065156E">
      <w:pPr>
        <w:spacing w:after="0"/>
        <w:jc w:val="center"/>
        <w:rPr>
          <w:rFonts w:cstheme="minorHAnsi"/>
          <w:sz w:val="24"/>
          <w:szCs w:val="24"/>
        </w:rPr>
      </w:pPr>
      <w:r w:rsidRPr="001D74C7">
        <w:rPr>
          <w:rFonts w:cstheme="minorHAnsi"/>
          <w:b/>
          <w:bCs/>
          <w:sz w:val="24"/>
          <w:szCs w:val="24"/>
        </w:rPr>
        <w:t>Postanowienia końcowe</w:t>
      </w:r>
    </w:p>
    <w:p w14:paraId="228731A0" w14:textId="5BE2E252" w:rsidR="007A1B8D" w:rsidRPr="001D74C7" w:rsidRDefault="007A1B8D" w:rsidP="00ED1CA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1. W sprawach nieuregulowanych w umowie zastosowanie mają przepisy o finansach publicznych.</w:t>
      </w:r>
    </w:p>
    <w:p w14:paraId="2A1156B1" w14:textId="0CD559AB" w:rsidR="007A1B8D" w:rsidRPr="001D74C7" w:rsidRDefault="007A1B8D" w:rsidP="00ED1CA7">
      <w:pPr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2. Korespondencja </w:t>
      </w:r>
      <w:r w:rsidR="000D0C57" w:rsidRPr="001D74C7">
        <w:rPr>
          <w:rFonts w:cstheme="minorHAnsi"/>
          <w:sz w:val="24"/>
          <w:szCs w:val="24"/>
        </w:rPr>
        <w:t>pomiędzy Stronami powinna być przesyłana na poniższe adresy:</w:t>
      </w:r>
    </w:p>
    <w:p w14:paraId="5DDC547A" w14:textId="0CDD3D88" w:rsidR="00686F3B" w:rsidRPr="001D74C7" w:rsidRDefault="000D0C57" w:rsidP="00ED1CA7">
      <w:pPr>
        <w:tabs>
          <w:tab w:val="left" w:pos="426"/>
        </w:tabs>
        <w:spacing w:after="0"/>
        <w:ind w:left="142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1) </w:t>
      </w:r>
      <w:r w:rsidR="00686F3B" w:rsidRPr="001D74C7">
        <w:rPr>
          <w:rFonts w:cstheme="minorHAnsi"/>
          <w:sz w:val="24"/>
          <w:szCs w:val="24"/>
        </w:rPr>
        <w:tab/>
      </w:r>
      <w:r w:rsidR="00686F3B" w:rsidRPr="001D74C7">
        <w:rPr>
          <w:rFonts w:cstheme="minorHAnsi"/>
          <w:sz w:val="24"/>
          <w:szCs w:val="24"/>
        </w:rPr>
        <w:tab/>
        <w:t>Kanclerz Polskiej Akademii Nauk</w:t>
      </w:r>
    </w:p>
    <w:p w14:paraId="68A1C660" w14:textId="5449250D" w:rsidR="00686F3B" w:rsidRPr="001D74C7" w:rsidRDefault="00686F3B" w:rsidP="00ED1CA7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ab/>
      </w:r>
      <w:r w:rsidRPr="001D74C7">
        <w:rPr>
          <w:rFonts w:cstheme="minorHAnsi"/>
          <w:sz w:val="24"/>
          <w:szCs w:val="24"/>
        </w:rPr>
        <w:tab/>
        <w:t>Plac Defilad 1</w:t>
      </w:r>
    </w:p>
    <w:p w14:paraId="6FDDAE83" w14:textId="65AB46BB" w:rsidR="00686F3B" w:rsidRPr="001D74C7" w:rsidRDefault="00686F3B" w:rsidP="00ED1CA7">
      <w:pPr>
        <w:tabs>
          <w:tab w:val="left" w:pos="426"/>
        </w:tabs>
        <w:spacing w:after="0"/>
        <w:ind w:left="142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ab/>
      </w:r>
      <w:r w:rsidRPr="001D74C7">
        <w:rPr>
          <w:rFonts w:cstheme="minorHAnsi"/>
          <w:sz w:val="24"/>
          <w:szCs w:val="24"/>
        </w:rPr>
        <w:tab/>
        <w:t>00-901 Warszawa</w:t>
      </w:r>
    </w:p>
    <w:p w14:paraId="49E75FD3" w14:textId="4C521DD1" w:rsidR="000D0C57" w:rsidRPr="001D74C7" w:rsidRDefault="000D0C57" w:rsidP="00ED1CA7">
      <w:pPr>
        <w:tabs>
          <w:tab w:val="left" w:pos="426"/>
        </w:tabs>
        <w:spacing w:after="0"/>
        <w:ind w:left="142"/>
        <w:rPr>
          <w:rFonts w:cstheme="minorHAnsi"/>
          <w:sz w:val="24"/>
          <w:szCs w:val="24"/>
        </w:rPr>
      </w:pPr>
    </w:p>
    <w:p w14:paraId="236BCA84" w14:textId="554C5445" w:rsidR="00A47090" w:rsidRPr="001D74C7" w:rsidRDefault="00686F3B" w:rsidP="00ED1CA7">
      <w:pPr>
        <w:tabs>
          <w:tab w:val="left" w:pos="567"/>
        </w:tabs>
        <w:spacing w:after="0"/>
        <w:ind w:left="142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ab/>
      </w:r>
      <w:r w:rsidRPr="001D74C7">
        <w:rPr>
          <w:rFonts w:cstheme="minorHAnsi"/>
          <w:sz w:val="24"/>
          <w:szCs w:val="24"/>
        </w:rPr>
        <w:tab/>
      </w:r>
      <w:r w:rsidR="00A47090" w:rsidRPr="001D74C7">
        <w:rPr>
          <w:rFonts w:cstheme="minorHAnsi"/>
          <w:sz w:val="24"/>
          <w:szCs w:val="24"/>
        </w:rPr>
        <w:t>Jolanta Krześniak</w:t>
      </w:r>
    </w:p>
    <w:p w14:paraId="7B8769DE" w14:textId="1D2D0886" w:rsidR="00A47090" w:rsidRPr="001D74C7" w:rsidRDefault="00A47090" w:rsidP="00ED1CA7">
      <w:pPr>
        <w:tabs>
          <w:tab w:val="left" w:pos="567"/>
        </w:tabs>
        <w:spacing w:after="0"/>
        <w:ind w:left="142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ab/>
      </w:r>
      <w:r w:rsidRPr="001D74C7">
        <w:rPr>
          <w:rFonts w:cstheme="minorHAnsi"/>
          <w:sz w:val="24"/>
          <w:szCs w:val="24"/>
        </w:rPr>
        <w:tab/>
        <w:t>Biuro Współpracy z Zagranicą PAN</w:t>
      </w:r>
    </w:p>
    <w:p w14:paraId="14F562E3" w14:textId="65483353" w:rsidR="00A47090" w:rsidRPr="001D74C7" w:rsidRDefault="00A47090" w:rsidP="00A47090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ab/>
      </w:r>
      <w:r w:rsidRPr="001D74C7">
        <w:rPr>
          <w:rFonts w:cstheme="minorHAnsi"/>
          <w:sz w:val="24"/>
          <w:szCs w:val="24"/>
        </w:rPr>
        <w:tab/>
        <w:t>Plac Defilad 1</w:t>
      </w:r>
    </w:p>
    <w:p w14:paraId="24DF4E0C" w14:textId="2A868C6E" w:rsidR="00A47090" w:rsidRDefault="00A47090" w:rsidP="00A47090">
      <w:pPr>
        <w:tabs>
          <w:tab w:val="left" w:pos="426"/>
        </w:tabs>
        <w:spacing w:after="0"/>
        <w:ind w:left="142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ab/>
      </w:r>
      <w:r w:rsidRPr="001D74C7">
        <w:rPr>
          <w:rFonts w:cstheme="minorHAnsi"/>
          <w:sz w:val="24"/>
          <w:szCs w:val="24"/>
        </w:rPr>
        <w:tab/>
        <w:t>00-901 Warszawa</w:t>
      </w:r>
    </w:p>
    <w:p w14:paraId="06C60F56" w14:textId="774712A2" w:rsidR="008D13D8" w:rsidRDefault="008D13D8" w:rsidP="00A47090">
      <w:pPr>
        <w:tabs>
          <w:tab w:val="left" w:pos="426"/>
        </w:tabs>
        <w:spacing w:after="0"/>
        <w:ind w:left="142"/>
        <w:rPr>
          <w:rFonts w:cstheme="minorHAnsi"/>
          <w:sz w:val="24"/>
          <w:szCs w:val="24"/>
        </w:rPr>
      </w:pPr>
    </w:p>
    <w:p w14:paraId="7CA2BA1F" w14:textId="292C34A2" w:rsidR="008D13D8" w:rsidRPr="001D74C7" w:rsidRDefault="008D13D8" w:rsidP="00A47090">
      <w:pPr>
        <w:tabs>
          <w:tab w:val="left" w:pos="426"/>
        </w:tabs>
        <w:spacing w:after="0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 Instytut …………..Polskiej Akademii Nauk</w:t>
      </w:r>
    </w:p>
    <w:p w14:paraId="44495225" w14:textId="77777777" w:rsidR="00686F3B" w:rsidRPr="001D74C7" w:rsidRDefault="00686F3B" w:rsidP="00ED1CA7">
      <w:pPr>
        <w:tabs>
          <w:tab w:val="left" w:pos="567"/>
        </w:tabs>
        <w:spacing w:after="0"/>
        <w:ind w:left="142"/>
        <w:rPr>
          <w:rFonts w:cstheme="minorHAnsi"/>
          <w:sz w:val="24"/>
          <w:szCs w:val="24"/>
        </w:rPr>
      </w:pPr>
    </w:p>
    <w:p w14:paraId="4590A441" w14:textId="12A57F0B" w:rsidR="000D0C57" w:rsidRPr="001D74C7" w:rsidRDefault="000D0C57" w:rsidP="00ED1CA7">
      <w:pPr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3. Umowa wchodzi w życie z dniem jej podpisania przez ostatnią ze Stron.</w:t>
      </w:r>
    </w:p>
    <w:p w14:paraId="7207877C" w14:textId="6AC457F2" w:rsidR="000D0C57" w:rsidRPr="001D74C7" w:rsidRDefault="000D0C57" w:rsidP="00ED1CA7">
      <w:pPr>
        <w:jc w:val="both"/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 xml:space="preserve">4. Umowa zostaje sporządzona w </w:t>
      </w:r>
      <w:r w:rsidR="00A47090" w:rsidRPr="001D74C7">
        <w:rPr>
          <w:rFonts w:cstheme="minorHAnsi"/>
          <w:sz w:val="24"/>
          <w:szCs w:val="24"/>
        </w:rPr>
        <w:t xml:space="preserve">2 </w:t>
      </w:r>
      <w:r w:rsidRPr="001D74C7">
        <w:rPr>
          <w:rFonts w:cstheme="minorHAnsi"/>
          <w:sz w:val="24"/>
          <w:szCs w:val="24"/>
        </w:rPr>
        <w:t>jednobrzmiących egzemplarzach.</w:t>
      </w:r>
    </w:p>
    <w:p w14:paraId="3C656009" w14:textId="20CBC288" w:rsidR="000D0C57" w:rsidRPr="001D74C7" w:rsidRDefault="000D0C57" w:rsidP="00ED1CA7">
      <w:pPr>
        <w:rPr>
          <w:rFonts w:cstheme="minorHAnsi"/>
          <w:sz w:val="24"/>
          <w:szCs w:val="24"/>
        </w:rPr>
      </w:pPr>
      <w:r w:rsidRPr="001D74C7">
        <w:rPr>
          <w:rFonts w:cstheme="minorHAnsi"/>
          <w:sz w:val="24"/>
          <w:szCs w:val="24"/>
        </w:rPr>
        <w:t>5. Zmiany umowy wymagają formy pisemnej pod rygorem nieważności.</w:t>
      </w:r>
    </w:p>
    <w:p w14:paraId="43F296C0" w14:textId="4C8E1832" w:rsidR="000D0C57" w:rsidRPr="001D74C7" w:rsidRDefault="000D0C57" w:rsidP="00244C79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0C57" w:rsidRPr="001D74C7" w14:paraId="58C5530E" w14:textId="77777777" w:rsidTr="000D0C57">
        <w:tc>
          <w:tcPr>
            <w:tcW w:w="4531" w:type="dxa"/>
          </w:tcPr>
          <w:p w14:paraId="4105801F" w14:textId="14943C61" w:rsidR="000D0C57" w:rsidRPr="001D74C7" w:rsidRDefault="00686F3B" w:rsidP="000D0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74C7">
              <w:rPr>
                <w:rFonts w:cstheme="minorHAnsi"/>
                <w:sz w:val="24"/>
                <w:szCs w:val="24"/>
              </w:rPr>
              <w:t>Polska Akademia Nauk</w:t>
            </w:r>
          </w:p>
          <w:p w14:paraId="28701F17" w14:textId="77777777" w:rsidR="000D0C57" w:rsidRPr="001D74C7" w:rsidRDefault="000D0C57" w:rsidP="000D0C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8A017E" w14:textId="77777777" w:rsidR="000D0C57" w:rsidRPr="001D74C7" w:rsidRDefault="000D0C57" w:rsidP="000D0C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9AB765" w14:textId="77777777" w:rsidR="000D0C57" w:rsidRPr="001D74C7" w:rsidRDefault="000D0C57" w:rsidP="000D0C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640275" w14:textId="14542C0B" w:rsidR="000D0C57" w:rsidRPr="001D74C7" w:rsidRDefault="000D0C57" w:rsidP="000D0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74C7">
              <w:rPr>
                <w:rFonts w:cstheme="minorHAnsi"/>
                <w:sz w:val="24"/>
                <w:szCs w:val="24"/>
              </w:rPr>
              <w:lastRenderedPageBreak/>
              <w:t>………………………………………………..</w:t>
            </w:r>
          </w:p>
        </w:tc>
        <w:tc>
          <w:tcPr>
            <w:tcW w:w="4531" w:type="dxa"/>
          </w:tcPr>
          <w:p w14:paraId="11855727" w14:textId="20EDD5E6" w:rsidR="000D0C57" w:rsidRPr="001D74C7" w:rsidRDefault="00686F3B" w:rsidP="000D0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74C7">
              <w:rPr>
                <w:rFonts w:cstheme="minorHAnsi"/>
                <w:sz w:val="24"/>
                <w:szCs w:val="24"/>
              </w:rPr>
              <w:lastRenderedPageBreak/>
              <w:t>Instytut</w:t>
            </w:r>
          </w:p>
          <w:p w14:paraId="4C50E68C" w14:textId="77777777" w:rsidR="000D0C57" w:rsidRPr="001D74C7" w:rsidRDefault="000D0C57" w:rsidP="000D0C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AF908C" w14:textId="77777777" w:rsidR="000D0C57" w:rsidRPr="001D74C7" w:rsidRDefault="000D0C57" w:rsidP="000D0C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FDC51D" w14:textId="77777777" w:rsidR="000D0C57" w:rsidRPr="001D74C7" w:rsidRDefault="000D0C57" w:rsidP="000D0C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BF3E4A" w14:textId="75484F6E" w:rsidR="000D0C57" w:rsidRPr="001D74C7" w:rsidRDefault="000D0C57" w:rsidP="000D0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74C7">
              <w:rPr>
                <w:rFonts w:cstheme="minorHAnsi"/>
                <w:sz w:val="24"/>
                <w:szCs w:val="24"/>
              </w:rPr>
              <w:lastRenderedPageBreak/>
              <w:t>…………………………………………………..</w:t>
            </w:r>
          </w:p>
        </w:tc>
      </w:tr>
    </w:tbl>
    <w:p w14:paraId="19C6A2A5" w14:textId="49442515" w:rsidR="00ED1CA7" w:rsidRPr="00ED1CA7" w:rsidRDefault="00ED1CA7" w:rsidP="00ED1CA7">
      <w:pPr>
        <w:rPr>
          <w:rFonts w:ascii="Bookman Old Style" w:hAnsi="Bookman Old Style"/>
        </w:rPr>
      </w:pPr>
    </w:p>
    <w:sectPr w:rsidR="00ED1CA7" w:rsidRPr="00ED1CA7" w:rsidSect="00ED1CA7">
      <w:footerReference w:type="default" r:id="rId8"/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FD00" w14:textId="77777777" w:rsidR="00A13B2E" w:rsidRDefault="00A13B2E" w:rsidP="000D0C57">
      <w:pPr>
        <w:spacing w:after="0" w:line="240" w:lineRule="auto"/>
      </w:pPr>
      <w:r>
        <w:separator/>
      </w:r>
    </w:p>
  </w:endnote>
  <w:endnote w:type="continuationSeparator" w:id="0">
    <w:p w14:paraId="23F4659B" w14:textId="77777777" w:rsidR="00A13B2E" w:rsidRDefault="00A13B2E" w:rsidP="000D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99324"/>
      <w:docPartObj>
        <w:docPartGallery w:val="Page Numbers (Bottom of Page)"/>
        <w:docPartUnique/>
      </w:docPartObj>
    </w:sdtPr>
    <w:sdtEndPr/>
    <w:sdtContent>
      <w:p w14:paraId="66601A67" w14:textId="63D0AE04" w:rsidR="000D0C57" w:rsidRDefault="000D0C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9E390" w14:textId="77777777" w:rsidR="000D0C57" w:rsidRDefault="000D0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A05D" w14:textId="77777777" w:rsidR="00A13B2E" w:rsidRDefault="00A13B2E" w:rsidP="000D0C57">
      <w:pPr>
        <w:spacing w:after="0" w:line="240" w:lineRule="auto"/>
      </w:pPr>
      <w:r>
        <w:separator/>
      </w:r>
    </w:p>
  </w:footnote>
  <w:footnote w:type="continuationSeparator" w:id="0">
    <w:p w14:paraId="74A2E19F" w14:textId="77777777" w:rsidR="00A13B2E" w:rsidRDefault="00A13B2E" w:rsidP="000D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481F"/>
    <w:multiLevelType w:val="hybridMultilevel"/>
    <w:tmpl w:val="D8B4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62A11"/>
    <w:multiLevelType w:val="hybridMultilevel"/>
    <w:tmpl w:val="A2FE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0494"/>
    <w:multiLevelType w:val="hybridMultilevel"/>
    <w:tmpl w:val="BB6812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035DD"/>
    <w:multiLevelType w:val="hybridMultilevel"/>
    <w:tmpl w:val="73A6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44243">
    <w:abstractNumId w:val="0"/>
  </w:num>
  <w:num w:numId="2" w16cid:durableId="1897162450">
    <w:abstractNumId w:val="1"/>
  </w:num>
  <w:num w:numId="3" w16cid:durableId="528490584">
    <w:abstractNumId w:val="2"/>
  </w:num>
  <w:num w:numId="4" w16cid:durableId="188182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F0"/>
    <w:rsid w:val="0007569C"/>
    <w:rsid w:val="000D0C57"/>
    <w:rsid w:val="00171DF5"/>
    <w:rsid w:val="001D74C7"/>
    <w:rsid w:val="00213D2E"/>
    <w:rsid w:val="00244C79"/>
    <w:rsid w:val="00263C15"/>
    <w:rsid w:val="00282C8D"/>
    <w:rsid w:val="002C0A6C"/>
    <w:rsid w:val="002D0C93"/>
    <w:rsid w:val="00542FDC"/>
    <w:rsid w:val="005540FE"/>
    <w:rsid w:val="00573157"/>
    <w:rsid w:val="0065156E"/>
    <w:rsid w:val="00686F3B"/>
    <w:rsid w:val="00741257"/>
    <w:rsid w:val="00743489"/>
    <w:rsid w:val="00765F0D"/>
    <w:rsid w:val="007A1B8D"/>
    <w:rsid w:val="008D13D8"/>
    <w:rsid w:val="00931471"/>
    <w:rsid w:val="00A13B2E"/>
    <w:rsid w:val="00A267D3"/>
    <w:rsid w:val="00A47090"/>
    <w:rsid w:val="00A84DC2"/>
    <w:rsid w:val="00A919E9"/>
    <w:rsid w:val="00B101EC"/>
    <w:rsid w:val="00B3242A"/>
    <w:rsid w:val="00B41853"/>
    <w:rsid w:val="00B45E97"/>
    <w:rsid w:val="00BE124D"/>
    <w:rsid w:val="00C53ED6"/>
    <w:rsid w:val="00CB09F0"/>
    <w:rsid w:val="00CD7050"/>
    <w:rsid w:val="00D3651C"/>
    <w:rsid w:val="00D819DB"/>
    <w:rsid w:val="00D85BE0"/>
    <w:rsid w:val="00DB5993"/>
    <w:rsid w:val="00DC10F0"/>
    <w:rsid w:val="00DD1FA1"/>
    <w:rsid w:val="00E45CD7"/>
    <w:rsid w:val="00E80859"/>
    <w:rsid w:val="00EC13B0"/>
    <w:rsid w:val="00ED10BB"/>
    <w:rsid w:val="00ED1CA7"/>
    <w:rsid w:val="00FA3998"/>
    <w:rsid w:val="00FD447B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531D"/>
  <w15:chartTrackingRefBased/>
  <w15:docId w15:val="{A0B2CF01-D7E2-4CDA-99F0-C30C3DDD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ED6"/>
    <w:pPr>
      <w:ind w:left="720"/>
      <w:contextualSpacing/>
    </w:pPr>
  </w:style>
  <w:style w:type="table" w:styleId="Tabela-Siatka">
    <w:name w:val="Table Grid"/>
    <w:basedOn w:val="Standardowy"/>
    <w:uiPriority w:val="39"/>
    <w:rsid w:val="000D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C57"/>
  </w:style>
  <w:style w:type="paragraph" w:styleId="Stopka">
    <w:name w:val="footer"/>
    <w:basedOn w:val="Normalny"/>
    <w:link w:val="StopkaZnak"/>
    <w:uiPriority w:val="99"/>
    <w:unhideWhenUsed/>
    <w:rsid w:val="000D0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C57"/>
  </w:style>
  <w:style w:type="paragraph" w:customStyle="1" w:styleId="xxmsonormal">
    <w:name w:val="x_xmsonormal"/>
    <w:basedOn w:val="Normalny"/>
    <w:rsid w:val="00E45CD7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0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57A4-626A-4439-8B6A-36F5D0B7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Faustman Katarzyna</dc:creator>
  <cp:keywords/>
  <dc:description/>
  <cp:lastModifiedBy>Krześniak Jolanta</cp:lastModifiedBy>
  <cp:revision>2</cp:revision>
  <cp:lastPrinted>2022-03-15T08:34:00Z</cp:lastPrinted>
  <dcterms:created xsi:type="dcterms:W3CDTF">2022-08-22T07:37:00Z</dcterms:created>
  <dcterms:modified xsi:type="dcterms:W3CDTF">2022-08-22T07:37:00Z</dcterms:modified>
</cp:coreProperties>
</file>