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0EA2E" w14:textId="77777777" w:rsidR="00F93014" w:rsidRPr="008B28CA" w:rsidRDefault="00F93014" w:rsidP="00F93014">
      <w:pPr>
        <w:pStyle w:val="Bezodstpw"/>
        <w:jc w:val="center"/>
        <w:rPr>
          <w:b/>
          <w:sz w:val="20"/>
          <w:szCs w:val="20"/>
        </w:rPr>
      </w:pPr>
      <w:bookmarkStart w:id="0" w:name="_GoBack"/>
      <w:bookmarkEnd w:id="0"/>
    </w:p>
    <w:p w14:paraId="5E54B5D5" w14:textId="77777777" w:rsidR="00F93014" w:rsidRPr="008B28CA" w:rsidRDefault="00F93014" w:rsidP="00F93014">
      <w:pPr>
        <w:pStyle w:val="Bezodstpw"/>
        <w:jc w:val="center"/>
        <w:rPr>
          <w:b/>
          <w:sz w:val="20"/>
          <w:szCs w:val="20"/>
        </w:rPr>
      </w:pPr>
    </w:p>
    <w:p w14:paraId="72D0A563" w14:textId="77777777" w:rsidR="0023191D" w:rsidRPr="008B28CA" w:rsidRDefault="00F93014" w:rsidP="00F93014">
      <w:pPr>
        <w:pStyle w:val="Bezodstpw"/>
        <w:jc w:val="center"/>
        <w:rPr>
          <w:b/>
          <w:sz w:val="20"/>
          <w:szCs w:val="20"/>
        </w:rPr>
      </w:pPr>
      <w:r w:rsidRPr="008B28CA">
        <w:rPr>
          <w:b/>
          <w:sz w:val="20"/>
          <w:szCs w:val="20"/>
        </w:rPr>
        <w:t>Zasady wykorzystania elementów Systemu Identyfikacji Wizualnej</w:t>
      </w:r>
    </w:p>
    <w:p w14:paraId="4965AE37" w14:textId="77777777" w:rsidR="00F93014" w:rsidRPr="008B28CA" w:rsidRDefault="00F93014" w:rsidP="00F93014">
      <w:pPr>
        <w:pStyle w:val="Bezodstpw"/>
        <w:jc w:val="center"/>
        <w:rPr>
          <w:b/>
          <w:sz w:val="20"/>
          <w:szCs w:val="20"/>
        </w:rPr>
      </w:pPr>
      <w:r w:rsidRPr="008B28CA">
        <w:rPr>
          <w:b/>
          <w:sz w:val="20"/>
          <w:szCs w:val="20"/>
        </w:rPr>
        <w:t>Polskiej Akademii Nauk</w:t>
      </w:r>
    </w:p>
    <w:p w14:paraId="5CD95982" w14:textId="77777777" w:rsidR="00F93014" w:rsidRPr="008B28CA" w:rsidRDefault="00F93014" w:rsidP="00F93014">
      <w:pPr>
        <w:ind w:left="0" w:right="0"/>
        <w:rPr>
          <w:sz w:val="20"/>
          <w:szCs w:val="20"/>
        </w:rPr>
      </w:pPr>
    </w:p>
    <w:p w14:paraId="194BAECA" w14:textId="77777777" w:rsidR="00F93014" w:rsidRDefault="00F93014" w:rsidP="00F93014">
      <w:pPr>
        <w:ind w:left="360" w:right="0"/>
        <w:rPr>
          <w:sz w:val="20"/>
          <w:szCs w:val="20"/>
        </w:rPr>
      </w:pPr>
    </w:p>
    <w:p w14:paraId="077D37B4" w14:textId="77777777" w:rsidR="00592724" w:rsidRPr="00592724" w:rsidRDefault="00592724" w:rsidP="001E0D62">
      <w:pPr>
        <w:ind w:left="360" w:right="0"/>
        <w:jc w:val="center"/>
        <w:rPr>
          <w:sz w:val="20"/>
          <w:szCs w:val="20"/>
        </w:rPr>
      </w:pPr>
      <w:r>
        <w:rPr>
          <w:sz w:val="20"/>
          <w:szCs w:val="20"/>
          <w:lang w:val="fr-FR"/>
        </w:rPr>
        <w:t xml:space="preserve">§ </w:t>
      </w:r>
      <w:r>
        <w:rPr>
          <w:sz w:val="20"/>
          <w:szCs w:val="20"/>
        </w:rPr>
        <w:t>1 Logo</w:t>
      </w:r>
    </w:p>
    <w:p w14:paraId="69CEB055" w14:textId="77777777" w:rsidR="00F93014" w:rsidRPr="008B28CA" w:rsidRDefault="00D247B8" w:rsidP="00D247B8">
      <w:pPr>
        <w:pStyle w:val="Akapitzlist"/>
        <w:numPr>
          <w:ilvl w:val="0"/>
          <w:numId w:val="2"/>
        </w:numPr>
        <w:ind w:right="0"/>
        <w:rPr>
          <w:sz w:val="20"/>
          <w:szCs w:val="20"/>
        </w:rPr>
      </w:pPr>
      <w:r w:rsidRPr="008B28CA">
        <w:rPr>
          <w:sz w:val="20"/>
          <w:szCs w:val="20"/>
        </w:rPr>
        <w:t>Polska Akademia Nauk posiada logo, które służy do jej identyfikacji w obiegu wewnętrznym i zewnętrznym.</w:t>
      </w:r>
    </w:p>
    <w:p w14:paraId="394F92B5" w14:textId="77777777" w:rsidR="00D247B8" w:rsidRPr="008B28CA" w:rsidRDefault="00D247B8" w:rsidP="00D247B8">
      <w:pPr>
        <w:pStyle w:val="Akapitzlist"/>
        <w:numPr>
          <w:ilvl w:val="0"/>
          <w:numId w:val="2"/>
        </w:numPr>
        <w:ind w:right="0"/>
        <w:rPr>
          <w:sz w:val="20"/>
          <w:szCs w:val="20"/>
        </w:rPr>
      </w:pPr>
      <w:r w:rsidRPr="008B28CA">
        <w:rPr>
          <w:sz w:val="20"/>
          <w:szCs w:val="20"/>
        </w:rPr>
        <w:t xml:space="preserve">Logo PAN </w:t>
      </w:r>
      <w:r w:rsidR="002424E3" w:rsidRPr="008B28CA">
        <w:rPr>
          <w:sz w:val="20"/>
          <w:szCs w:val="20"/>
        </w:rPr>
        <w:t>występuje w dwóch wersjach językowych polskiej i angielskiej.</w:t>
      </w:r>
    </w:p>
    <w:p w14:paraId="3CBBFDD3" w14:textId="140B47E5" w:rsidR="002424E3" w:rsidRPr="008B28CA" w:rsidRDefault="002424E3" w:rsidP="00D247B8">
      <w:pPr>
        <w:pStyle w:val="Akapitzlist"/>
        <w:numPr>
          <w:ilvl w:val="0"/>
          <w:numId w:val="2"/>
        </w:numPr>
        <w:ind w:right="0"/>
        <w:rPr>
          <w:sz w:val="20"/>
          <w:szCs w:val="20"/>
        </w:rPr>
      </w:pPr>
      <w:r w:rsidRPr="008B28CA">
        <w:rPr>
          <w:sz w:val="20"/>
          <w:szCs w:val="20"/>
        </w:rPr>
        <w:t>Logo PAN składa się z sygnetu (element graficzny) oraz logotypu (element tekstowy) i</w:t>
      </w:r>
      <w:r w:rsidR="001E0D62">
        <w:rPr>
          <w:sz w:val="20"/>
          <w:szCs w:val="20"/>
        </w:rPr>
        <w:t> </w:t>
      </w:r>
      <w:r w:rsidRPr="008B28CA">
        <w:rPr>
          <w:sz w:val="20"/>
          <w:szCs w:val="20"/>
        </w:rPr>
        <w:t>wyłącznie w tej postaci może być używan</w:t>
      </w:r>
      <w:r w:rsidR="001E0D62">
        <w:rPr>
          <w:sz w:val="20"/>
          <w:szCs w:val="20"/>
        </w:rPr>
        <w:t>e</w:t>
      </w:r>
      <w:r w:rsidRPr="008B28CA">
        <w:rPr>
          <w:sz w:val="20"/>
          <w:szCs w:val="20"/>
        </w:rPr>
        <w:t xml:space="preserve">. </w:t>
      </w:r>
      <w:r w:rsidR="00A37AF8" w:rsidRPr="008B28CA">
        <w:rPr>
          <w:sz w:val="20"/>
          <w:szCs w:val="20"/>
        </w:rPr>
        <w:t xml:space="preserve">Niedozwolona jest zmiana logo polegająca na użyciu tylko sygnetu. </w:t>
      </w:r>
    </w:p>
    <w:p w14:paraId="130559DA" w14:textId="71429E6A" w:rsidR="00A37AF8" w:rsidRPr="008B28CA" w:rsidRDefault="001A0504" w:rsidP="00D247B8">
      <w:pPr>
        <w:pStyle w:val="Akapitzlist"/>
        <w:numPr>
          <w:ilvl w:val="0"/>
          <w:numId w:val="2"/>
        </w:numPr>
        <w:ind w:right="0"/>
        <w:rPr>
          <w:sz w:val="20"/>
          <w:szCs w:val="20"/>
        </w:rPr>
      </w:pPr>
      <w:r>
        <w:rPr>
          <w:sz w:val="20"/>
          <w:szCs w:val="20"/>
        </w:rPr>
        <w:t xml:space="preserve">Zalecane jest stosowanie logo w kolorze podstawowym. </w:t>
      </w:r>
      <w:r w:rsidR="00055906">
        <w:rPr>
          <w:sz w:val="20"/>
          <w:szCs w:val="20"/>
        </w:rPr>
        <w:t xml:space="preserve">W szczególnych przypadkach, gdy </w:t>
      </w:r>
      <w:r w:rsidR="0047150C">
        <w:rPr>
          <w:sz w:val="20"/>
          <w:szCs w:val="20"/>
        </w:rPr>
        <w:t>kolor podstawowy logo prezentowałby się źle na tle innego koloru, dopuszcza się zastosowanie logo w kolorze białym lub czarnym</w:t>
      </w:r>
      <w:r>
        <w:rPr>
          <w:sz w:val="20"/>
          <w:szCs w:val="20"/>
        </w:rPr>
        <w:t>, lecz</w:t>
      </w:r>
      <w:r w:rsidR="0047150C">
        <w:rPr>
          <w:sz w:val="20"/>
          <w:szCs w:val="20"/>
        </w:rPr>
        <w:t>, stosowanie kolorów dodatkowych powinno występować sporadycznie.</w:t>
      </w:r>
    </w:p>
    <w:p w14:paraId="4F54BDA3" w14:textId="0FD1E267" w:rsidR="00A37AF8" w:rsidRPr="008B28CA" w:rsidRDefault="00A37AF8" w:rsidP="00D247B8">
      <w:pPr>
        <w:pStyle w:val="Akapitzlist"/>
        <w:numPr>
          <w:ilvl w:val="0"/>
          <w:numId w:val="2"/>
        </w:numPr>
        <w:ind w:right="0"/>
        <w:rPr>
          <w:sz w:val="20"/>
          <w:szCs w:val="20"/>
        </w:rPr>
      </w:pPr>
      <w:r w:rsidRPr="008B28CA">
        <w:rPr>
          <w:sz w:val="20"/>
          <w:szCs w:val="20"/>
        </w:rPr>
        <w:t xml:space="preserve">Logo PAN może być skalowane </w:t>
      </w:r>
      <w:r w:rsidR="0046737F" w:rsidRPr="008B28CA">
        <w:rPr>
          <w:sz w:val="20"/>
          <w:szCs w:val="20"/>
        </w:rPr>
        <w:t>do wielkości pozwalającej na łatwą jego identyfikację</w:t>
      </w:r>
      <w:r w:rsidR="005E158D">
        <w:rPr>
          <w:sz w:val="20"/>
          <w:szCs w:val="20"/>
        </w:rPr>
        <w:t xml:space="preserve"> i</w:t>
      </w:r>
      <w:r w:rsidR="001E0D62">
        <w:rPr>
          <w:sz w:val="20"/>
          <w:szCs w:val="20"/>
        </w:rPr>
        <w:t> </w:t>
      </w:r>
      <w:r w:rsidR="005E158D">
        <w:rPr>
          <w:sz w:val="20"/>
          <w:szCs w:val="20"/>
        </w:rPr>
        <w:t>zapewniając</w:t>
      </w:r>
      <w:r w:rsidR="001E0D62">
        <w:rPr>
          <w:sz w:val="20"/>
          <w:szCs w:val="20"/>
        </w:rPr>
        <w:t>ej</w:t>
      </w:r>
      <w:r w:rsidR="005E158D">
        <w:rPr>
          <w:sz w:val="20"/>
          <w:szCs w:val="20"/>
        </w:rPr>
        <w:t xml:space="preserve"> czytelność</w:t>
      </w:r>
      <w:r w:rsidR="0046737F" w:rsidRPr="008B28CA">
        <w:rPr>
          <w:sz w:val="20"/>
          <w:szCs w:val="20"/>
        </w:rPr>
        <w:t xml:space="preserve">. Przy wykorzystaniu w materiałach dotyczących patronatów, organizatorów, itp., logo PAN nie może być mniejsze od logo równorzędnych </w:t>
      </w:r>
      <w:r w:rsidR="00302804" w:rsidRPr="008B28CA">
        <w:rPr>
          <w:sz w:val="20"/>
          <w:szCs w:val="20"/>
        </w:rPr>
        <w:t>jednostek.</w:t>
      </w:r>
    </w:p>
    <w:p w14:paraId="5BE49E61" w14:textId="6E4D4044" w:rsidR="005A7F0F" w:rsidRPr="008B28CA" w:rsidRDefault="00556A20" w:rsidP="00556A20">
      <w:pPr>
        <w:pStyle w:val="Akapitzlist"/>
        <w:numPr>
          <w:ilvl w:val="0"/>
          <w:numId w:val="2"/>
        </w:numPr>
        <w:ind w:right="0"/>
        <w:rPr>
          <w:sz w:val="20"/>
          <w:szCs w:val="20"/>
        </w:rPr>
      </w:pPr>
      <w:r>
        <w:rPr>
          <w:sz w:val="20"/>
          <w:szCs w:val="20"/>
        </w:rPr>
        <w:t xml:space="preserve">Logo PAN może zostać </w:t>
      </w:r>
      <w:r w:rsidR="00560651">
        <w:rPr>
          <w:sz w:val="20"/>
          <w:szCs w:val="20"/>
        </w:rPr>
        <w:t>udostępni</w:t>
      </w:r>
      <w:r>
        <w:rPr>
          <w:sz w:val="20"/>
          <w:szCs w:val="20"/>
        </w:rPr>
        <w:t>one</w:t>
      </w:r>
      <w:r w:rsidR="00560651">
        <w:rPr>
          <w:sz w:val="20"/>
          <w:szCs w:val="20"/>
        </w:rPr>
        <w:t xml:space="preserve"> </w:t>
      </w:r>
      <w:r>
        <w:rPr>
          <w:sz w:val="20"/>
          <w:szCs w:val="20"/>
        </w:rPr>
        <w:t xml:space="preserve">innym </w:t>
      </w:r>
      <w:r w:rsidR="00560651">
        <w:rPr>
          <w:sz w:val="20"/>
          <w:szCs w:val="20"/>
        </w:rPr>
        <w:t>podmiotom na polecenie Prezesa, Wiceprezesów i Kanclerza PAN</w:t>
      </w:r>
      <w:r>
        <w:rPr>
          <w:sz w:val="20"/>
          <w:szCs w:val="20"/>
        </w:rPr>
        <w:t>. Ponadto na wniosek innego podmiotu logo PAN może być  udostępnione</w:t>
      </w:r>
      <w:r w:rsidR="001F3BEE">
        <w:rPr>
          <w:sz w:val="20"/>
          <w:szCs w:val="20"/>
        </w:rPr>
        <w:t xml:space="preserve"> za zgodą dyrektora Gabinetu Prezesa PAN</w:t>
      </w:r>
      <w:r>
        <w:rPr>
          <w:sz w:val="20"/>
          <w:szCs w:val="20"/>
        </w:rPr>
        <w:t>.</w:t>
      </w:r>
    </w:p>
    <w:p w14:paraId="6C9CC8ED" w14:textId="77777777" w:rsidR="005A7F0F" w:rsidRPr="008B28CA" w:rsidRDefault="005A7F0F" w:rsidP="00D247B8">
      <w:pPr>
        <w:pStyle w:val="Akapitzlist"/>
        <w:numPr>
          <w:ilvl w:val="0"/>
          <w:numId w:val="2"/>
        </w:numPr>
        <w:ind w:right="0"/>
        <w:rPr>
          <w:sz w:val="20"/>
          <w:szCs w:val="20"/>
        </w:rPr>
      </w:pPr>
      <w:r w:rsidRPr="008B28CA">
        <w:rPr>
          <w:sz w:val="20"/>
          <w:szCs w:val="20"/>
        </w:rPr>
        <w:t>Logo oddział</w:t>
      </w:r>
      <w:r w:rsidR="00187AD0">
        <w:rPr>
          <w:sz w:val="20"/>
          <w:szCs w:val="20"/>
        </w:rPr>
        <w:t>u</w:t>
      </w:r>
      <w:r w:rsidRPr="008B28CA">
        <w:rPr>
          <w:sz w:val="20"/>
          <w:szCs w:val="20"/>
        </w:rPr>
        <w:t xml:space="preserve"> PAN składa się z logo PAN z dopiskiem: </w:t>
      </w:r>
      <w:r w:rsidR="001E0D62">
        <w:rPr>
          <w:sz w:val="20"/>
          <w:szCs w:val="20"/>
        </w:rPr>
        <w:t>„</w:t>
      </w:r>
      <w:r w:rsidRPr="008B28CA">
        <w:rPr>
          <w:sz w:val="20"/>
          <w:szCs w:val="20"/>
        </w:rPr>
        <w:t>Oddział w…</w:t>
      </w:r>
      <w:r w:rsidR="001E0D62">
        <w:rPr>
          <w:sz w:val="20"/>
          <w:szCs w:val="20"/>
        </w:rPr>
        <w:t>”.</w:t>
      </w:r>
      <w:r w:rsidR="00C753AD">
        <w:rPr>
          <w:sz w:val="20"/>
          <w:szCs w:val="20"/>
        </w:rPr>
        <w:t xml:space="preserve"> W angielskiej wersji językowej: pod wyrazami Polish Academy of Sciences należy wpisać miasto w języku polskim i dodać wyraz „branch”</w:t>
      </w:r>
      <w:r w:rsidR="001E0D62">
        <w:rPr>
          <w:sz w:val="20"/>
          <w:szCs w:val="20"/>
        </w:rPr>
        <w:t>, np. „Lublin branch”</w:t>
      </w:r>
      <w:r w:rsidR="00C753AD">
        <w:rPr>
          <w:sz w:val="20"/>
          <w:szCs w:val="20"/>
        </w:rPr>
        <w:t>.</w:t>
      </w:r>
    </w:p>
    <w:p w14:paraId="55D521A9" w14:textId="77777777" w:rsidR="005A7F0F" w:rsidRDefault="008B28CA" w:rsidP="00D247B8">
      <w:pPr>
        <w:pStyle w:val="Akapitzlist"/>
        <w:numPr>
          <w:ilvl w:val="0"/>
          <w:numId w:val="2"/>
        </w:numPr>
        <w:ind w:right="0"/>
        <w:rPr>
          <w:sz w:val="20"/>
          <w:szCs w:val="20"/>
        </w:rPr>
      </w:pPr>
      <w:r w:rsidRPr="008B28CA">
        <w:rPr>
          <w:sz w:val="20"/>
          <w:szCs w:val="20"/>
        </w:rPr>
        <w:t>Zgodę na udostępnienie logo oddziału PAN wyraża jego prezes.</w:t>
      </w:r>
    </w:p>
    <w:p w14:paraId="6C792A15" w14:textId="77777777" w:rsidR="00187AD0" w:rsidRDefault="00187AD0" w:rsidP="00D247B8">
      <w:pPr>
        <w:pStyle w:val="Akapitzlist"/>
        <w:numPr>
          <w:ilvl w:val="0"/>
          <w:numId w:val="2"/>
        </w:numPr>
        <w:ind w:right="0"/>
        <w:rPr>
          <w:sz w:val="20"/>
          <w:szCs w:val="20"/>
        </w:rPr>
      </w:pPr>
      <w:r>
        <w:rPr>
          <w:sz w:val="20"/>
          <w:szCs w:val="20"/>
        </w:rPr>
        <w:t>Informacje dodawane do logo powinny się znaleźć w warstwie logotypu pod wyrazami „Polska Akademia Nauk”. Zgodę na używanie takiego logo wyraża Prezes PAN.</w:t>
      </w:r>
    </w:p>
    <w:p w14:paraId="7F5051B9" w14:textId="77777777" w:rsidR="000B14C6" w:rsidRPr="008B28CA" w:rsidRDefault="000B14C6" w:rsidP="00D247B8">
      <w:pPr>
        <w:pStyle w:val="Akapitzlist"/>
        <w:numPr>
          <w:ilvl w:val="0"/>
          <w:numId w:val="2"/>
        </w:numPr>
        <w:ind w:right="0"/>
        <w:rPr>
          <w:sz w:val="20"/>
          <w:szCs w:val="20"/>
        </w:rPr>
      </w:pPr>
      <w:r>
        <w:rPr>
          <w:sz w:val="20"/>
          <w:szCs w:val="20"/>
        </w:rPr>
        <w:t>Utworzenie i posługiwanie się prz</w:t>
      </w:r>
      <w:r w:rsidR="00FC6D95">
        <w:rPr>
          <w:sz w:val="20"/>
          <w:szCs w:val="20"/>
        </w:rPr>
        <w:t>ez jednostkę PAN innym logo wymaga uzyskania zgody Prezesa PAN lub innej upoważnionej do podjęcia tej decyzji osoby.</w:t>
      </w:r>
    </w:p>
    <w:p w14:paraId="475C2E34" w14:textId="77777777" w:rsidR="008B28CA" w:rsidRDefault="00592724" w:rsidP="00D247B8">
      <w:pPr>
        <w:pStyle w:val="Akapitzlist"/>
        <w:numPr>
          <w:ilvl w:val="0"/>
          <w:numId w:val="2"/>
        </w:numPr>
        <w:ind w:right="0"/>
        <w:rPr>
          <w:sz w:val="20"/>
          <w:szCs w:val="20"/>
        </w:rPr>
      </w:pPr>
      <w:r>
        <w:rPr>
          <w:sz w:val="20"/>
          <w:szCs w:val="20"/>
        </w:rPr>
        <w:t>W przypadku wątpliwości dotyczących systemu identyfikacji wizualnej należy skontaktować się z dyrektorem Biura Upowszechniania i Promocji Nauki PAN.</w:t>
      </w:r>
    </w:p>
    <w:p w14:paraId="36654E71" w14:textId="77777777" w:rsidR="0006313A" w:rsidRDefault="0006313A" w:rsidP="00592724">
      <w:pPr>
        <w:ind w:left="0" w:right="0"/>
        <w:rPr>
          <w:sz w:val="20"/>
          <w:szCs w:val="20"/>
        </w:rPr>
      </w:pPr>
    </w:p>
    <w:p w14:paraId="677F1ED0" w14:textId="01E74477" w:rsidR="00592724" w:rsidRDefault="00592724" w:rsidP="001E0D62">
      <w:pPr>
        <w:ind w:left="360" w:right="0"/>
        <w:jc w:val="center"/>
        <w:rPr>
          <w:sz w:val="20"/>
          <w:szCs w:val="20"/>
        </w:rPr>
      </w:pPr>
      <w:r w:rsidRPr="005E158D">
        <w:rPr>
          <w:sz w:val="20"/>
          <w:szCs w:val="20"/>
        </w:rPr>
        <w:t xml:space="preserve">§ </w:t>
      </w:r>
      <w:r>
        <w:rPr>
          <w:sz w:val="20"/>
          <w:szCs w:val="20"/>
        </w:rPr>
        <w:t>2 Korespondencja</w:t>
      </w:r>
    </w:p>
    <w:p w14:paraId="12CE02A2" w14:textId="77777777" w:rsidR="00592724" w:rsidRDefault="00F8267B" w:rsidP="00F8267B">
      <w:pPr>
        <w:pStyle w:val="Akapitzlist"/>
        <w:numPr>
          <w:ilvl w:val="0"/>
          <w:numId w:val="3"/>
        </w:numPr>
        <w:ind w:right="0"/>
        <w:rPr>
          <w:sz w:val="20"/>
          <w:szCs w:val="20"/>
        </w:rPr>
      </w:pPr>
      <w:r>
        <w:rPr>
          <w:sz w:val="20"/>
          <w:szCs w:val="20"/>
        </w:rPr>
        <w:t xml:space="preserve">W korespondencji zewnętrznej należy stosować logo PAN w podstawowej wersji kolorystycznej. </w:t>
      </w:r>
    </w:p>
    <w:p w14:paraId="0447B801" w14:textId="77777777" w:rsidR="00F8267B" w:rsidRDefault="00F8267B" w:rsidP="00F8267B">
      <w:pPr>
        <w:pStyle w:val="Akapitzlist"/>
        <w:numPr>
          <w:ilvl w:val="0"/>
          <w:numId w:val="3"/>
        </w:numPr>
        <w:ind w:right="0"/>
        <w:rPr>
          <w:sz w:val="20"/>
          <w:szCs w:val="20"/>
        </w:rPr>
      </w:pPr>
      <w:r>
        <w:rPr>
          <w:sz w:val="20"/>
          <w:szCs w:val="20"/>
        </w:rPr>
        <w:lastRenderedPageBreak/>
        <w:t>W korespondencji wewnętrznej dopuszczalne jest stosowanie wersji czarnej.</w:t>
      </w:r>
    </w:p>
    <w:p w14:paraId="4E6AA5DA" w14:textId="3E231B63" w:rsidR="00F8267B" w:rsidRDefault="00DE4FBA" w:rsidP="00F8267B">
      <w:pPr>
        <w:pStyle w:val="Akapitzlist"/>
        <w:numPr>
          <w:ilvl w:val="0"/>
          <w:numId w:val="3"/>
        </w:numPr>
        <w:ind w:right="0"/>
        <w:rPr>
          <w:sz w:val="20"/>
          <w:szCs w:val="20"/>
        </w:rPr>
      </w:pPr>
      <w:r>
        <w:rPr>
          <w:sz w:val="20"/>
          <w:szCs w:val="20"/>
        </w:rPr>
        <w:t xml:space="preserve">Zasady tworzenia pism w języku polskim i w języku angielskim </w:t>
      </w:r>
      <w:r w:rsidR="00BE4CA8">
        <w:rPr>
          <w:sz w:val="20"/>
          <w:szCs w:val="20"/>
        </w:rPr>
        <w:t xml:space="preserve">zostały </w:t>
      </w:r>
      <w:r>
        <w:rPr>
          <w:sz w:val="20"/>
          <w:szCs w:val="20"/>
        </w:rPr>
        <w:t>określone w odrębnym dokumencie pn. „Tworzenie pism urzędowych w Polskiej Akademii Nauk”</w:t>
      </w:r>
      <w:r w:rsidR="001E0D62">
        <w:rPr>
          <w:sz w:val="20"/>
          <w:szCs w:val="20"/>
        </w:rPr>
        <w:t xml:space="preserve"> (</w:t>
      </w:r>
      <w:r w:rsidR="005D1C48">
        <w:rPr>
          <w:sz w:val="20"/>
          <w:szCs w:val="20"/>
        </w:rPr>
        <w:t xml:space="preserve">folder </w:t>
      </w:r>
      <w:r w:rsidR="001E0D62">
        <w:rPr>
          <w:sz w:val="20"/>
          <w:szCs w:val="20"/>
        </w:rPr>
        <w:t>załącznik nr 1)</w:t>
      </w:r>
      <w:r>
        <w:rPr>
          <w:sz w:val="20"/>
          <w:szCs w:val="20"/>
        </w:rPr>
        <w:t>.</w:t>
      </w:r>
    </w:p>
    <w:p w14:paraId="6C696B78" w14:textId="77777777" w:rsidR="001E0D62" w:rsidRDefault="001E0D62" w:rsidP="00F8267B">
      <w:pPr>
        <w:pStyle w:val="Akapitzlist"/>
        <w:numPr>
          <w:ilvl w:val="0"/>
          <w:numId w:val="3"/>
        </w:numPr>
        <w:ind w:right="0"/>
        <w:rPr>
          <w:sz w:val="20"/>
          <w:szCs w:val="20"/>
        </w:rPr>
      </w:pPr>
      <w:r>
        <w:rPr>
          <w:sz w:val="20"/>
          <w:szCs w:val="20"/>
        </w:rPr>
        <w:t>Szablony pism do wykorzystania przez Korporację oraz komórki organizacyjne Kancelarii dostępne są do pobrania na stronie: www.instytucja.pan.pl/SIW</w:t>
      </w:r>
    </w:p>
    <w:p w14:paraId="234CBB2E" w14:textId="77777777" w:rsidR="0006313A" w:rsidRDefault="0006313A" w:rsidP="00F8267B">
      <w:pPr>
        <w:pStyle w:val="Akapitzlist"/>
        <w:numPr>
          <w:ilvl w:val="0"/>
          <w:numId w:val="3"/>
        </w:numPr>
        <w:ind w:right="0"/>
        <w:rPr>
          <w:sz w:val="20"/>
          <w:szCs w:val="20"/>
        </w:rPr>
      </w:pPr>
      <w:r>
        <w:rPr>
          <w:sz w:val="20"/>
          <w:szCs w:val="20"/>
        </w:rPr>
        <w:t>Font wykorzystywany w pismach: Bookman Old Style.</w:t>
      </w:r>
    </w:p>
    <w:p w14:paraId="51B58C6E" w14:textId="203A41CE" w:rsidR="00BE4CA8" w:rsidRDefault="00BE4CA8" w:rsidP="00F8267B">
      <w:pPr>
        <w:pStyle w:val="Akapitzlist"/>
        <w:numPr>
          <w:ilvl w:val="0"/>
          <w:numId w:val="3"/>
        </w:numPr>
        <w:ind w:right="0"/>
        <w:rPr>
          <w:sz w:val="20"/>
          <w:szCs w:val="20"/>
        </w:rPr>
      </w:pPr>
      <w:r>
        <w:rPr>
          <w:sz w:val="20"/>
          <w:szCs w:val="20"/>
        </w:rPr>
        <w:t>W korespondencji elektronicznej należy dodać podpis zgodny z</w:t>
      </w:r>
      <w:r w:rsidR="001E0D62">
        <w:rPr>
          <w:sz w:val="20"/>
          <w:szCs w:val="20"/>
        </w:rPr>
        <w:t>e</w:t>
      </w:r>
      <w:r>
        <w:rPr>
          <w:sz w:val="20"/>
          <w:szCs w:val="20"/>
        </w:rPr>
        <w:t xml:space="preserve"> wzorem</w:t>
      </w:r>
      <w:r w:rsidR="001E0D62">
        <w:rPr>
          <w:sz w:val="20"/>
          <w:szCs w:val="20"/>
        </w:rPr>
        <w:t xml:space="preserve"> przedstawionym w </w:t>
      </w:r>
      <w:r w:rsidR="001E0D62" w:rsidRPr="005E158D">
        <w:rPr>
          <w:sz w:val="20"/>
          <w:szCs w:val="20"/>
        </w:rPr>
        <w:t>§</w:t>
      </w:r>
      <w:r w:rsidR="001E0D62">
        <w:rPr>
          <w:sz w:val="20"/>
          <w:szCs w:val="20"/>
        </w:rPr>
        <w:t> 3 pkt. 8</w:t>
      </w:r>
      <w:r>
        <w:rPr>
          <w:sz w:val="20"/>
          <w:szCs w:val="20"/>
        </w:rPr>
        <w:t>.</w:t>
      </w:r>
    </w:p>
    <w:p w14:paraId="3CD9450F" w14:textId="63DE87B8" w:rsidR="00BE4CA8" w:rsidRDefault="00BE4CA8" w:rsidP="00F8267B">
      <w:pPr>
        <w:pStyle w:val="Akapitzlist"/>
        <w:numPr>
          <w:ilvl w:val="0"/>
          <w:numId w:val="3"/>
        </w:numPr>
        <w:ind w:right="0"/>
        <w:rPr>
          <w:sz w:val="20"/>
          <w:szCs w:val="20"/>
        </w:rPr>
      </w:pPr>
      <w:r>
        <w:rPr>
          <w:sz w:val="20"/>
          <w:szCs w:val="20"/>
        </w:rPr>
        <w:t xml:space="preserve">Nazwy jednostek organizacyjnych </w:t>
      </w:r>
      <w:r w:rsidR="008C6214">
        <w:rPr>
          <w:sz w:val="20"/>
          <w:szCs w:val="20"/>
        </w:rPr>
        <w:t xml:space="preserve">Kancelarii </w:t>
      </w:r>
      <w:r>
        <w:rPr>
          <w:sz w:val="20"/>
          <w:szCs w:val="20"/>
        </w:rPr>
        <w:t xml:space="preserve">PAN w języku angielskim </w:t>
      </w:r>
      <w:r w:rsidR="008C6214">
        <w:rPr>
          <w:sz w:val="20"/>
          <w:szCs w:val="20"/>
        </w:rPr>
        <w:t>dostępne są w odrębnym dokumencie pn. „Angielskie nazwy jednostek organizacyjnych Kancelarii PAN”</w:t>
      </w:r>
      <w:r w:rsidR="001E0D62">
        <w:rPr>
          <w:sz w:val="20"/>
          <w:szCs w:val="20"/>
        </w:rPr>
        <w:t xml:space="preserve"> (</w:t>
      </w:r>
      <w:r w:rsidR="005D1C48">
        <w:rPr>
          <w:sz w:val="20"/>
          <w:szCs w:val="20"/>
        </w:rPr>
        <w:t xml:space="preserve">folder </w:t>
      </w:r>
      <w:r w:rsidR="001E0D62">
        <w:rPr>
          <w:sz w:val="20"/>
          <w:szCs w:val="20"/>
        </w:rPr>
        <w:t>załącznik nr 2)</w:t>
      </w:r>
      <w:r w:rsidR="00690D9C">
        <w:rPr>
          <w:sz w:val="20"/>
          <w:szCs w:val="20"/>
        </w:rPr>
        <w:t>.</w:t>
      </w:r>
    </w:p>
    <w:p w14:paraId="763B15E8" w14:textId="77777777" w:rsidR="0006313A" w:rsidRDefault="0006313A" w:rsidP="00690D9C">
      <w:pPr>
        <w:ind w:left="360" w:right="0"/>
        <w:rPr>
          <w:sz w:val="20"/>
          <w:szCs w:val="20"/>
          <w:lang w:val="fr-FR"/>
        </w:rPr>
      </w:pPr>
    </w:p>
    <w:p w14:paraId="53C44DBB" w14:textId="77777777" w:rsidR="00690D9C" w:rsidRDefault="00690D9C" w:rsidP="001E0D62">
      <w:pPr>
        <w:ind w:left="360" w:right="0"/>
        <w:jc w:val="center"/>
        <w:rPr>
          <w:sz w:val="20"/>
          <w:szCs w:val="20"/>
        </w:rPr>
      </w:pPr>
      <w:r w:rsidRPr="00690D9C">
        <w:rPr>
          <w:sz w:val="20"/>
          <w:szCs w:val="20"/>
          <w:lang w:val="fr-FR"/>
        </w:rPr>
        <w:t xml:space="preserve">§ </w:t>
      </w:r>
      <w:r>
        <w:rPr>
          <w:sz w:val="20"/>
          <w:szCs w:val="20"/>
        </w:rPr>
        <w:t>3</w:t>
      </w:r>
      <w:r w:rsidRPr="00690D9C">
        <w:rPr>
          <w:sz w:val="20"/>
          <w:szCs w:val="20"/>
        </w:rPr>
        <w:t xml:space="preserve"> </w:t>
      </w:r>
      <w:r w:rsidR="00F80844">
        <w:rPr>
          <w:sz w:val="20"/>
          <w:szCs w:val="20"/>
        </w:rPr>
        <w:t>Informacje i przykłady</w:t>
      </w:r>
    </w:p>
    <w:p w14:paraId="2CE6E0DE" w14:textId="52518087" w:rsidR="00F80844" w:rsidRDefault="00055906" w:rsidP="00055906">
      <w:pPr>
        <w:pStyle w:val="Akapitzlist"/>
        <w:numPr>
          <w:ilvl w:val="0"/>
          <w:numId w:val="4"/>
        </w:numPr>
        <w:ind w:right="0"/>
        <w:rPr>
          <w:sz w:val="20"/>
          <w:szCs w:val="20"/>
        </w:rPr>
      </w:pPr>
      <w:r>
        <w:rPr>
          <w:sz w:val="20"/>
          <w:szCs w:val="20"/>
        </w:rPr>
        <w:t>Wersja podstawowa logo</w:t>
      </w:r>
      <w:r w:rsidR="00F01214">
        <w:rPr>
          <w:sz w:val="20"/>
          <w:szCs w:val="20"/>
        </w:rPr>
        <w:t xml:space="preserve"> (załącznik nr 5)</w:t>
      </w:r>
    </w:p>
    <w:p w14:paraId="304D67A3" w14:textId="77777777" w:rsidR="00055906" w:rsidRPr="00055906" w:rsidRDefault="00055906" w:rsidP="00055906">
      <w:pPr>
        <w:pStyle w:val="Akapitzlist"/>
        <w:ind w:right="0"/>
        <w:rPr>
          <w:sz w:val="20"/>
          <w:szCs w:val="20"/>
        </w:rPr>
      </w:pPr>
    </w:p>
    <w:tbl>
      <w:tblPr>
        <w:tblStyle w:val="Tabela-Siatka"/>
        <w:tblW w:w="0" w:type="auto"/>
        <w:tblInd w:w="360" w:type="dxa"/>
        <w:tblLook w:val="04A0" w:firstRow="1" w:lastRow="0" w:firstColumn="1" w:lastColumn="0" w:noHBand="0" w:noVBand="1"/>
      </w:tblPr>
      <w:tblGrid>
        <w:gridCol w:w="2409"/>
        <w:gridCol w:w="2188"/>
      </w:tblGrid>
      <w:tr w:rsidR="00F80844" w14:paraId="019DCE34" w14:textId="77777777" w:rsidTr="009D05FA">
        <w:trPr>
          <w:trHeight w:val="1517"/>
        </w:trPr>
        <w:tc>
          <w:tcPr>
            <w:tcW w:w="2409" w:type="dxa"/>
            <w:vMerge w:val="restart"/>
          </w:tcPr>
          <w:p w14:paraId="248D9A87" w14:textId="77777777" w:rsidR="00F80844" w:rsidRDefault="004E58A9" w:rsidP="00690D9C">
            <w:pPr>
              <w:ind w:left="0" w:right="0"/>
              <w:rPr>
                <w:sz w:val="20"/>
                <w:szCs w:val="20"/>
              </w:rPr>
            </w:pPr>
            <w:r w:rsidRPr="004E58A9">
              <w:rPr>
                <w:noProof/>
                <w:sz w:val="20"/>
                <w:szCs w:val="20"/>
                <w:lang w:eastAsia="pl-PL"/>
              </w:rPr>
              <w:drawing>
                <wp:inline distT="0" distB="0" distL="0" distR="0" wp14:anchorId="7FC5B299" wp14:editId="5E618ECB">
                  <wp:extent cx="1378449" cy="1095375"/>
                  <wp:effectExtent l="0" t="0" r="0" b="0"/>
                  <wp:docPr id="4" name="Obraz 4" descr="D:\System\Users\awicinski\Documents\logos\ORIGINALNE LOGO-PATENT\LOGO 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ystem\Users\awicinski\Documents\logos\ORIGINALNE LOGO-PATENT\LOGO P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027" cy="1106165"/>
                          </a:xfrm>
                          <a:prstGeom prst="rect">
                            <a:avLst/>
                          </a:prstGeom>
                          <a:noFill/>
                          <a:ln>
                            <a:noFill/>
                          </a:ln>
                        </pic:spPr>
                      </pic:pic>
                    </a:graphicData>
                  </a:graphic>
                </wp:inline>
              </w:drawing>
            </w:r>
          </w:p>
        </w:tc>
        <w:tc>
          <w:tcPr>
            <w:tcW w:w="2188" w:type="dxa"/>
          </w:tcPr>
          <w:p w14:paraId="676DFD5D" w14:textId="77777777" w:rsidR="00F80844" w:rsidRPr="00F80844" w:rsidRDefault="00F80844" w:rsidP="00690D9C">
            <w:pPr>
              <w:ind w:left="0" w:right="0"/>
              <w:rPr>
                <w:sz w:val="44"/>
                <w:szCs w:val="44"/>
              </w:rPr>
            </w:pPr>
            <w:r w:rsidRPr="00F80844">
              <w:rPr>
                <w:sz w:val="44"/>
                <w:szCs w:val="44"/>
              </w:rPr>
              <w:t>sygnet</w:t>
            </w:r>
          </w:p>
        </w:tc>
      </w:tr>
      <w:tr w:rsidR="00F80844" w14:paraId="09620ED9" w14:textId="77777777" w:rsidTr="009D05FA">
        <w:tc>
          <w:tcPr>
            <w:tcW w:w="2409" w:type="dxa"/>
            <w:vMerge/>
          </w:tcPr>
          <w:p w14:paraId="1DFC4635" w14:textId="77777777" w:rsidR="00F80844" w:rsidRDefault="00F80844" w:rsidP="00690D9C">
            <w:pPr>
              <w:ind w:left="0" w:right="0"/>
              <w:rPr>
                <w:sz w:val="20"/>
                <w:szCs w:val="20"/>
              </w:rPr>
            </w:pPr>
          </w:p>
        </w:tc>
        <w:tc>
          <w:tcPr>
            <w:tcW w:w="2188" w:type="dxa"/>
          </w:tcPr>
          <w:p w14:paraId="721E2443" w14:textId="77777777" w:rsidR="00F80844" w:rsidRDefault="00F80844" w:rsidP="00690D9C">
            <w:pPr>
              <w:ind w:left="0" w:right="0"/>
              <w:rPr>
                <w:sz w:val="20"/>
                <w:szCs w:val="20"/>
              </w:rPr>
            </w:pPr>
            <w:r>
              <w:rPr>
                <w:sz w:val="20"/>
                <w:szCs w:val="20"/>
              </w:rPr>
              <w:t>logotyp</w:t>
            </w:r>
          </w:p>
        </w:tc>
      </w:tr>
    </w:tbl>
    <w:p w14:paraId="11E0574D" w14:textId="77777777" w:rsidR="00F80844" w:rsidRDefault="00F80844" w:rsidP="00690D9C">
      <w:pPr>
        <w:ind w:left="360" w:right="0"/>
        <w:rPr>
          <w:sz w:val="20"/>
          <w:szCs w:val="20"/>
        </w:rPr>
      </w:pPr>
    </w:p>
    <w:p w14:paraId="6681EEDA" w14:textId="77777777" w:rsidR="00F80844" w:rsidRDefault="004E58A9" w:rsidP="00690D9C">
      <w:pPr>
        <w:ind w:left="360" w:right="0"/>
        <w:rPr>
          <w:sz w:val="20"/>
          <w:szCs w:val="20"/>
        </w:rPr>
      </w:pPr>
      <w:r w:rsidRPr="004E58A9">
        <w:rPr>
          <w:noProof/>
          <w:sz w:val="20"/>
          <w:szCs w:val="20"/>
          <w:lang w:eastAsia="pl-PL"/>
        </w:rPr>
        <w:drawing>
          <wp:inline distT="0" distB="0" distL="0" distR="0" wp14:anchorId="5FAFDB49" wp14:editId="787C5BAE">
            <wp:extent cx="1468755" cy="1193180"/>
            <wp:effectExtent l="0" t="0" r="0" b="6985"/>
            <wp:docPr id="3" name="Obraz 3" descr="D:\System\Users\awicinski\Documents\logos\ORIGINALNE LOGO-PATENT\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ystem\Users\awicinski\Documents\logos\ORIGINALNE LOGO-PATENT\LOGO_E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808" cy="1201347"/>
                    </a:xfrm>
                    <a:prstGeom prst="rect">
                      <a:avLst/>
                    </a:prstGeom>
                    <a:noFill/>
                    <a:ln>
                      <a:noFill/>
                    </a:ln>
                  </pic:spPr>
                </pic:pic>
              </a:graphicData>
            </a:graphic>
          </wp:inline>
        </w:drawing>
      </w:r>
    </w:p>
    <w:p w14:paraId="21B4FEC8" w14:textId="77777777" w:rsidR="004E58A9" w:rsidRDefault="004E58A9" w:rsidP="00690D9C">
      <w:pPr>
        <w:ind w:left="360" w:right="0"/>
        <w:rPr>
          <w:sz w:val="20"/>
          <w:szCs w:val="20"/>
        </w:rPr>
      </w:pPr>
      <w:r>
        <w:rPr>
          <w:sz w:val="20"/>
          <w:szCs w:val="20"/>
        </w:rPr>
        <w:t>Kolor logotypu:</w:t>
      </w:r>
    </w:p>
    <w:p w14:paraId="379F137A" w14:textId="77777777" w:rsidR="004E58A9" w:rsidRDefault="004E58A9" w:rsidP="00690D9C">
      <w:pPr>
        <w:ind w:left="360" w:right="0"/>
        <w:rPr>
          <w:sz w:val="20"/>
          <w:szCs w:val="20"/>
        </w:rPr>
      </w:pPr>
      <w:r>
        <w:rPr>
          <w:sz w:val="20"/>
          <w:szCs w:val="20"/>
        </w:rPr>
        <w:t>CMYK: C-100 / M-0 / Y-0 / K-0</w:t>
      </w:r>
    </w:p>
    <w:p w14:paraId="6CBAFA79" w14:textId="77777777" w:rsidR="004E58A9" w:rsidRDefault="004E58A9" w:rsidP="00690D9C">
      <w:pPr>
        <w:ind w:left="360" w:right="0"/>
        <w:rPr>
          <w:sz w:val="20"/>
          <w:szCs w:val="20"/>
        </w:rPr>
      </w:pPr>
      <w:r>
        <w:rPr>
          <w:sz w:val="20"/>
          <w:szCs w:val="20"/>
        </w:rPr>
        <w:t>RGB: R-0 / G-158 / B-227</w:t>
      </w:r>
    </w:p>
    <w:p w14:paraId="5C27D4EA" w14:textId="2BAE5F07" w:rsidR="008A5839" w:rsidRDefault="00055906" w:rsidP="00055906">
      <w:pPr>
        <w:pStyle w:val="Akapitzlist"/>
        <w:numPr>
          <w:ilvl w:val="0"/>
          <w:numId w:val="4"/>
        </w:numPr>
        <w:ind w:right="0"/>
        <w:rPr>
          <w:sz w:val="20"/>
          <w:szCs w:val="20"/>
        </w:rPr>
      </w:pPr>
      <w:r>
        <w:rPr>
          <w:sz w:val="20"/>
          <w:szCs w:val="20"/>
        </w:rPr>
        <w:t>Wersje dodatkowe: (a) czarna, (b) biała.</w:t>
      </w:r>
      <w:r w:rsidR="00F01214">
        <w:rPr>
          <w:sz w:val="20"/>
          <w:szCs w:val="20"/>
        </w:rPr>
        <w:t xml:space="preserve"> (załącznik nr 5)</w:t>
      </w:r>
    </w:p>
    <w:p w14:paraId="7F1FF0A4" w14:textId="77777777" w:rsidR="00055906" w:rsidRDefault="00055906" w:rsidP="00055906">
      <w:pPr>
        <w:ind w:left="0" w:right="0"/>
        <w:rPr>
          <w:sz w:val="20"/>
          <w:szCs w:val="20"/>
        </w:rPr>
      </w:pPr>
    </w:p>
    <w:p w14:paraId="075FC967" w14:textId="77777777" w:rsidR="00055906" w:rsidRDefault="00055906" w:rsidP="00055906">
      <w:pPr>
        <w:ind w:left="0" w:right="0"/>
        <w:rPr>
          <w:sz w:val="20"/>
          <w:szCs w:val="20"/>
        </w:rPr>
      </w:pPr>
      <w:r w:rsidRPr="00055906">
        <w:rPr>
          <w:noProof/>
          <w:sz w:val="20"/>
          <w:szCs w:val="20"/>
          <w:lang w:eastAsia="pl-PL"/>
        </w:rPr>
        <w:lastRenderedPageBreak/>
        <w:drawing>
          <wp:inline distT="0" distB="0" distL="0" distR="0" wp14:anchorId="55D60C15" wp14:editId="0F9A74CC">
            <wp:extent cx="1362075" cy="1079329"/>
            <wp:effectExtent l="0" t="0" r="0" b="6985"/>
            <wp:docPr id="5" name="Obraz 5" descr="D:\System\Users\awicinski\Documents\logos\ORIGINALNE LOGO-PATENT\logoPSD_czar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ystem\Users\awicinski\Documents\logos\ORIGINALNE LOGO-PATENT\logoPSD_czarn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9496" cy="1085210"/>
                    </a:xfrm>
                    <a:prstGeom prst="rect">
                      <a:avLst/>
                    </a:prstGeom>
                    <a:noFill/>
                    <a:ln>
                      <a:noFill/>
                    </a:ln>
                  </pic:spPr>
                </pic:pic>
              </a:graphicData>
            </a:graphic>
          </wp:inline>
        </w:drawing>
      </w:r>
      <w:r>
        <w:rPr>
          <w:sz w:val="20"/>
          <w:szCs w:val="20"/>
        </w:rPr>
        <w:t xml:space="preserve">                 </w:t>
      </w:r>
      <w:r w:rsidRPr="00055906">
        <w:rPr>
          <w:noProof/>
          <w:sz w:val="20"/>
          <w:szCs w:val="20"/>
          <w:lang w:eastAsia="pl-PL"/>
        </w:rPr>
        <w:drawing>
          <wp:inline distT="0" distB="0" distL="0" distR="0" wp14:anchorId="337F708E" wp14:editId="3B0DC523">
            <wp:extent cx="1362075" cy="1079329"/>
            <wp:effectExtent l="0" t="0" r="0" b="6985"/>
            <wp:docPr id="6" name="Obraz 6" descr="D:\System\Users\awicinski\Documents\logos\ORIGINALNE LOGO-PATENT\logoPSD_bia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ystem\Users\awicinski\Documents\logos\ORIGINALNE LOGO-PATENT\logoPSD_bial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5739" cy="1090157"/>
                    </a:xfrm>
                    <a:prstGeom prst="rect">
                      <a:avLst/>
                    </a:prstGeom>
                    <a:noFill/>
                    <a:ln>
                      <a:noFill/>
                    </a:ln>
                  </pic:spPr>
                </pic:pic>
              </a:graphicData>
            </a:graphic>
          </wp:inline>
        </w:drawing>
      </w:r>
    </w:p>
    <w:p w14:paraId="00BE37C8" w14:textId="0405B06E" w:rsidR="00055906" w:rsidRDefault="00235568" w:rsidP="00235568">
      <w:pPr>
        <w:pStyle w:val="Akapitzlist"/>
        <w:numPr>
          <w:ilvl w:val="0"/>
          <w:numId w:val="4"/>
        </w:numPr>
        <w:ind w:right="0"/>
        <w:rPr>
          <w:sz w:val="20"/>
          <w:szCs w:val="20"/>
        </w:rPr>
      </w:pPr>
      <w:r>
        <w:rPr>
          <w:sz w:val="20"/>
          <w:szCs w:val="20"/>
        </w:rPr>
        <w:t>Logo oddziału (przykład)</w:t>
      </w:r>
      <w:r w:rsidR="0035267B">
        <w:rPr>
          <w:sz w:val="20"/>
          <w:szCs w:val="20"/>
        </w:rPr>
        <w:t xml:space="preserve"> (załącznik nr 6)</w:t>
      </w:r>
    </w:p>
    <w:p w14:paraId="1C6EB273" w14:textId="77777777" w:rsidR="00235568" w:rsidRPr="00235568" w:rsidRDefault="00235568" w:rsidP="00235568">
      <w:pPr>
        <w:ind w:left="0" w:right="0"/>
        <w:rPr>
          <w:sz w:val="20"/>
          <w:szCs w:val="20"/>
        </w:rPr>
      </w:pPr>
      <w:r w:rsidRPr="00235568">
        <w:rPr>
          <w:noProof/>
          <w:sz w:val="20"/>
          <w:szCs w:val="20"/>
          <w:lang w:eastAsia="pl-PL"/>
        </w:rPr>
        <w:drawing>
          <wp:inline distT="0" distB="0" distL="0" distR="0" wp14:anchorId="1A50A97B" wp14:editId="23829E64">
            <wp:extent cx="1462567" cy="1304925"/>
            <wp:effectExtent l="0" t="0" r="4445" b="0"/>
            <wp:docPr id="7" name="Obraz 7" descr="D:\System\Users\awicinski\Desktop\promo\2016\ident_wiz\logo_odd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ystem\Users\awicinski\Desktop\promo\2016\ident_wiz\logo_oddz.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8163" cy="1309917"/>
                    </a:xfrm>
                    <a:prstGeom prst="rect">
                      <a:avLst/>
                    </a:prstGeom>
                    <a:noFill/>
                    <a:ln>
                      <a:noFill/>
                    </a:ln>
                  </pic:spPr>
                </pic:pic>
              </a:graphicData>
            </a:graphic>
          </wp:inline>
        </w:drawing>
      </w:r>
      <w:r w:rsidR="00C753AD">
        <w:rPr>
          <w:sz w:val="20"/>
          <w:szCs w:val="20"/>
        </w:rPr>
        <w:t xml:space="preserve">   </w:t>
      </w:r>
      <w:r w:rsidR="0006313A">
        <w:rPr>
          <w:sz w:val="20"/>
          <w:szCs w:val="20"/>
        </w:rPr>
        <w:t xml:space="preserve">           </w:t>
      </w:r>
      <w:r w:rsidR="00C753AD">
        <w:rPr>
          <w:sz w:val="20"/>
          <w:szCs w:val="20"/>
        </w:rPr>
        <w:t xml:space="preserve"> </w:t>
      </w:r>
      <w:r w:rsidR="00C753AD" w:rsidRPr="00C753AD">
        <w:rPr>
          <w:noProof/>
          <w:sz w:val="20"/>
          <w:szCs w:val="20"/>
          <w:lang w:eastAsia="pl-PL"/>
        </w:rPr>
        <w:drawing>
          <wp:inline distT="0" distB="0" distL="0" distR="0" wp14:anchorId="65031979" wp14:editId="42F52B2C">
            <wp:extent cx="1462405" cy="1342727"/>
            <wp:effectExtent l="0" t="0" r="4445" b="0"/>
            <wp:docPr id="13" name="Obraz 13" descr="D:\System\Users\awicinski\Desktop\promo\2016\ident_wiz\logo_oddz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ystem\Users\awicinski\Desktop\promo\2016\ident_wiz\logo_oddz_e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4768" cy="1354078"/>
                    </a:xfrm>
                    <a:prstGeom prst="rect">
                      <a:avLst/>
                    </a:prstGeom>
                    <a:noFill/>
                    <a:ln>
                      <a:noFill/>
                    </a:ln>
                  </pic:spPr>
                </pic:pic>
              </a:graphicData>
            </a:graphic>
          </wp:inline>
        </w:drawing>
      </w:r>
    </w:p>
    <w:p w14:paraId="5DC0A17F" w14:textId="77777777" w:rsidR="00055906" w:rsidRDefault="00235568" w:rsidP="00235568">
      <w:pPr>
        <w:pStyle w:val="Akapitzlist"/>
        <w:numPr>
          <w:ilvl w:val="0"/>
          <w:numId w:val="4"/>
        </w:numPr>
        <w:ind w:right="0"/>
        <w:rPr>
          <w:sz w:val="20"/>
          <w:szCs w:val="20"/>
        </w:rPr>
      </w:pPr>
      <w:r>
        <w:rPr>
          <w:sz w:val="20"/>
          <w:szCs w:val="20"/>
        </w:rPr>
        <w:t>Przykład tworzenia logo nowej jednostki</w:t>
      </w:r>
    </w:p>
    <w:p w14:paraId="42006190" w14:textId="77777777" w:rsidR="00235568" w:rsidRPr="00235568" w:rsidRDefault="00235568" w:rsidP="00235568">
      <w:pPr>
        <w:ind w:left="0" w:right="0"/>
        <w:rPr>
          <w:sz w:val="20"/>
          <w:szCs w:val="20"/>
        </w:rPr>
      </w:pPr>
      <w:r w:rsidRPr="00235568">
        <w:rPr>
          <w:noProof/>
          <w:sz w:val="20"/>
          <w:szCs w:val="20"/>
          <w:lang w:eastAsia="pl-PL"/>
        </w:rPr>
        <w:drawing>
          <wp:inline distT="0" distB="0" distL="0" distR="0" wp14:anchorId="52860642" wp14:editId="7AAAF28E">
            <wp:extent cx="1714500" cy="1529703"/>
            <wp:effectExtent l="0" t="0" r="0" b="0"/>
            <wp:docPr id="8" name="Obraz 8" descr="D:\System\Users\awicinski\Desktop\promo\2016\ident_wiz\logo_dodat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ystem\Users\awicinski\Desktop\promo\2016\ident_wiz\logo_dodat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5701" cy="1539697"/>
                    </a:xfrm>
                    <a:prstGeom prst="rect">
                      <a:avLst/>
                    </a:prstGeom>
                    <a:noFill/>
                    <a:ln>
                      <a:noFill/>
                    </a:ln>
                  </pic:spPr>
                </pic:pic>
              </a:graphicData>
            </a:graphic>
          </wp:inline>
        </w:drawing>
      </w:r>
    </w:p>
    <w:p w14:paraId="23AB99FF" w14:textId="77777777" w:rsidR="00055906" w:rsidRDefault="00055906" w:rsidP="00055906">
      <w:pPr>
        <w:ind w:left="0" w:right="0"/>
        <w:rPr>
          <w:sz w:val="20"/>
          <w:szCs w:val="20"/>
        </w:rPr>
      </w:pPr>
    </w:p>
    <w:p w14:paraId="093F8676" w14:textId="77777777" w:rsidR="00235568" w:rsidRDefault="003C337E" w:rsidP="00235568">
      <w:pPr>
        <w:pStyle w:val="Akapitzlist"/>
        <w:numPr>
          <w:ilvl w:val="0"/>
          <w:numId w:val="4"/>
        </w:numPr>
        <w:ind w:right="0"/>
        <w:rPr>
          <w:sz w:val="20"/>
          <w:szCs w:val="20"/>
        </w:rPr>
      </w:pPr>
      <w:r>
        <w:rPr>
          <w:sz w:val="20"/>
          <w:szCs w:val="20"/>
        </w:rPr>
        <w:t>Przykłady n</w:t>
      </w:r>
      <w:r w:rsidR="00235568">
        <w:rPr>
          <w:sz w:val="20"/>
          <w:szCs w:val="20"/>
        </w:rPr>
        <w:t>iedozwolone</w:t>
      </w:r>
      <w:r>
        <w:rPr>
          <w:sz w:val="20"/>
          <w:szCs w:val="20"/>
        </w:rPr>
        <w:t>go</w:t>
      </w:r>
      <w:r w:rsidR="001E0D62">
        <w:rPr>
          <w:sz w:val="20"/>
          <w:szCs w:val="20"/>
        </w:rPr>
        <w:t xml:space="preserve"> stosowania</w:t>
      </w:r>
      <w:r w:rsidR="00235568">
        <w:rPr>
          <w:sz w:val="20"/>
          <w:szCs w:val="20"/>
        </w:rPr>
        <w:t xml:space="preserve"> logo</w:t>
      </w:r>
    </w:p>
    <w:p w14:paraId="65160088" w14:textId="77777777" w:rsidR="00235568" w:rsidRPr="00235568" w:rsidRDefault="008D4238" w:rsidP="00235568">
      <w:pPr>
        <w:ind w:left="0" w:right="0"/>
        <w:rPr>
          <w:sz w:val="20"/>
          <w:szCs w:val="20"/>
        </w:rPr>
      </w:pPr>
      <w:r w:rsidRPr="008D4238">
        <w:rPr>
          <w:noProof/>
          <w:sz w:val="20"/>
          <w:szCs w:val="20"/>
          <w:lang w:eastAsia="pl-PL"/>
        </w:rPr>
        <w:drawing>
          <wp:inline distT="0" distB="0" distL="0" distR="0" wp14:anchorId="0B2836F6" wp14:editId="20D13B22">
            <wp:extent cx="1462405" cy="1075446"/>
            <wp:effectExtent l="0" t="0" r="4445" b="0"/>
            <wp:docPr id="9" name="Obraz 9" descr="D:\System\Users\awicinski\Desktop\promo\2016\ident_wiz\logo_zaka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ystem\Users\awicinski\Desktop\promo\2016\ident_wiz\logo_zakaz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2398" cy="1082795"/>
                    </a:xfrm>
                    <a:prstGeom prst="rect">
                      <a:avLst/>
                    </a:prstGeom>
                    <a:noFill/>
                    <a:ln>
                      <a:noFill/>
                    </a:ln>
                  </pic:spPr>
                </pic:pic>
              </a:graphicData>
            </a:graphic>
          </wp:inline>
        </w:drawing>
      </w:r>
      <w:r w:rsidR="0076306E">
        <w:rPr>
          <w:sz w:val="20"/>
          <w:szCs w:val="20"/>
        </w:rPr>
        <w:t xml:space="preserve">    </w:t>
      </w:r>
      <w:r w:rsidR="0076306E" w:rsidRPr="008D4238">
        <w:rPr>
          <w:noProof/>
          <w:sz w:val="20"/>
          <w:szCs w:val="20"/>
          <w:lang w:eastAsia="pl-PL"/>
        </w:rPr>
        <w:drawing>
          <wp:inline distT="0" distB="0" distL="0" distR="0" wp14:anchorId="15D650EF" wp14:editId="59EBA289">
            <wp:extent cx="1495425" cy="1028914"/>
            <wp:effectExtent l="0" t="0" r="0" b="0"/>
            <wp:docPr id="10" name="Obraz 10" descr="D:\System\Users\awicinski\Desktop\promo\2016\ident_wiz\logo_zaka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ystem\Users\awicinski\Desktop\promo\2016\ident_wiz\logo_zakaz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9007" cy="1038259"/>
                    </a:xfrm>
                    <a:prstGeom prst="rect">
                      <a:avLst/>
                    </a:prstGeom>
                    <a:noFill/>
                    <a:ln>
                      <a:noFill/>
                    </a:ln>
                  </pic:spPr>
                </pic:pic>
              </a:graphicData>
            </a:graphic>
          </wp:inline>
        </w:drawing>
      </w:r>
    </w:p>
    <w:p w14:paraId="181F4CEE" w14:textId="77777777" w:rsidR="00F80844" w:rsidRPr="00690D9C" w:rsidRDefault="008D4238" w:rsidP="00690D9C">
      <w:pPr>
        <w:ind w:left="360" w:right="0"/>
        <w:rPr>
          <w:sz w:val="20"/>
          <w:szCs w:val="20"/>
        </w:rPr>
      </w:pPr>
      <w:r w:rsidRPr="008D4238">
        <w:rPr>
          <w:noProof/>
          <w:sz w:val="20"/>
          <w:szCs w:val="20"/>
          <w:lang w:eastAsia="pl-PL"/>
        </w:rPr>
        <w:drawing>
          <wp:inline distT="0" distB="0" distL="0" distR="0" wp14:anchorId="3FC74713" wp14:editId="5AFE6D8E">
            <wp:extent cx="1847850" cy="1240894"/>
            <wp:effectExtent l="0" t="0" r="0" b="0"/>
            <wp:docPr id="11" name="Obraz 11" descr="D:\System\Users\awicinski\Desktop\promo\2016\ident_wiz\logo_zakaz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ystem\Users\awicinski\Desktop\promo\2016\ident_wiz\logo_zakaz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7420" cy="1254036"/>
                    </a:xfrm>
                    <a:prstGeom prst="rect">
                      <a:avLst/>
                    </a:prstGeom>
                    <a:noFill/>
                    <a:ln>
                      <a:noFill/>
                    </a:ln>
                  </pic:spPr>
                </pic:pic>
              </a:graphicData>
            </a:graphic>
          </wp:inline>
        </w:drawing>
      </w:r>
      <w:r w:rsidR="0076306E">
        <w:rPr>
          <w:sz w:val="20"/>
          <w:szCs w:val="20"/>
        </w:rPr>
        <w:t xml:space="preserve">  </w:t>
      </w:r>
      <w:r w:rsidR="0076306E" w:rsidRPr="008D4238">
        <w:rPr>
          <w:noProof/>
          <w:sz w:val="20"/>
          <w:szCs w:val="20"/>
          <w:lang w:eastAsia="pl-PL"/>
        </w:rPr>
        <w:drawing>
          <wp:inline distT="0" distB="0" distL="0" distR="0" wp14:anchorId="6DBDCFA1" wp14:editId="25D334AC">
            <wp:extent cx="1903244" cy="1316990"/>
            <wp:effectExtent l="0" t="0" r="1905" b="0"/>
            <wp:docPr id="12" name="Obraz 12" descr="D:\System\Users\awicinski\Desktop\promo\2016\ident_wiz\logo_zakaz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ystem\Users\awicinski\Desktop\promo\2016\ident_wiz\logo_zakaz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1773" cy="1329812"/>
                    </a:xfrm>
                    <a:prstGeom prst="rect">
                      <a:avLst/>
                    </a:prstGeom>
                    <a:noFill/>
                    <a:ln>
                      <a:noFill/>
                    </a:ln>
                  </pic:spPr>
                </pic:pic>
              </a:graphicData>
            </a:graphic>
          </wp:inline>
        </w:drawing>
      </w:r>
    </w:p>
    <w:p w14:paraId="03D7130B" w14:textId="77777777" w:rsidR="00690D9C" w:rsidRDefault="00690D9C" w:rsidP="00690D9C">
      <w:pPr>
        <w:ind w:left="360" w:right="0"/>
        <w:rPr>
          <w:sz w:val="20"/>
          <w:szCs w:val="20"/>
        </w:rPr>
      </w:pPr>
    </w:p>
    <w:p w14:paraId="6D023288" w14:textId="520DC769" w:rsidR="008D4238" w:rsidRDefault="008970F0" w:rsidP="008970F0">
      <w:pPr>
        <w:pStyle w:val="Akapitzlist"/>
        <w:numPr>
          <w:ilvl w:val="0"/>
          <w:numId w:val="4"/>
        </w:numPr>
        <w:ind w:right="0"/>
        <w:rPr>
          <w:sz w:val="20"/>
          <w:szCs w:val="20"/>
        </w:rPr>
      </w:pPr>
      <w:r>
        <w:rPr>
          <w:sz w:val="20"/>
          <w:szCs w:val="20"/>
        </w:rPr>
        <w:lastRenderedPageBreak/>
        <w:t>Wzory pism (</w:t>
      </w:r>
      <w:r w:rsidR="006A10D8">
        <w:rPr>
          <w:sz w:val="20"/>
          <w:szCs w:val="20"/>
        </w:rPr>
        <w:t>załącznik nr 1</w:t>
      </w:r>
      <w:r>
        <w:rPr>
          <w:sz w:val="20"/>
          <w:szCs w:val="20"/>
        </w:rPr>
        <w:t>)</w:t>
      </w:r>
    </w:p>
    <w:p w14:paraId="08598BB0" w14:textId="77777777" w:rsidR="008970F0" w:rsidRDefault="001E0D62" w:rsidP="008970F0">
      <w:pPr>
        <w:ind w:left="0" w:right="0"/>
        <w:rPr>
          <w:sz w:val="20"/>
          <w:szCs w:val="20"/>
        </w:rPr>
      </w:pPr>
      <w:r>
        <w:rPr>
          <w:sz w:val="20"/>
          <w:szCs w:val="20"/>
        </w:rPr>
        <w:t xml:space="preserve">Szablony pism do wykorzystania przez Korporację oraz komórki organizacyjne Kancelarii dostępne są </w:t>
      </w:r>
      <w:r w:rsidR="007F3A22">
        <w:rPr>
          <w:sz w:val="20"/>
          <w:szCs w:val="20"/>
        </w:rPr>
        <w:t xml:space="preserve">w wersji polskiej i angielskiej </w:t>
      </w:r>
      <w:r>
        <w:rPr>
          <w:sz w:val="20"/>
          <w:szCs w:val="20"/>
        </w:rPr>
        <w:t>na stronie: www.instytucja.pan.pl/SIW</w:t>
      </w:r>
    </w:p>
    <w:p w14:paraId="6E509136" w14:textId="77777777" w:rsidR="008970F0" w:rsidRDefault="008970F0" w:rsidP="008970F0">
      <w:pPr>
        <w:ind w:left="0" w:right="0"/>
        <w:rPr>
          <w:sz w:val="20"/>
          <w:szCs w:val="20"/>
        </w:rPr>
      </w:pPr>
      <w:r w:rsidRPr="008970F0">
        <w:rPr>
          <w:noProof/>
          <w:sz w:val="20"/>
          <w:szCs w:val="20"/>
          <w:lang w:eastAsia="pl-PL"/>
        </w:rPr>
        <w:drawing>
          <wp:inline distT="0" distB="0" distL="0" distR="0" wp14:anchorId="32987497" wp14:editId="1DBD90FC">
            <wp:extent cx="2605105" cy="3657434"/>
            <wp:effectExtent l="0" t="0" r="5080" b="635"/>
            <wp:docPr id="14" name="Obraz 14" descr="D:\System\Users\awicinski\Desktop\promo\2016\ident_wiz\psc_pismo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ystem\Users\awicinski\Desktop\promo\2016\ident_wiz\psc_pismo_p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8874" cy="3690805"/>
                    </a:xfrm>
                    <a:prstGeom prst="rect">
                      <a:avLst/>
                    </a:prstGeom>
                    <a:noFill/>
                    <a:ln>
                      <a:noFill/>
                    </a:ln>
                  </pic:spPr>
                </pic:pic>
              </a:graphicData>
            </a:graphic>
          </wp:inline>
        </w:drawing>
      </w:r>
      <w:r>
        <w:rPr>
          <w:sz w:val="20"/>
          <w:szCs w:val="20"/>
        </w:rPr>
        <w:t xml:space="preserve">   </w:t>
      </w:r>
      <w:r>
        <w:rPr>
          <w:noProof/>
          <w:sz w:val="20"/>
          <w:szCs w:val="20"/>
          <w:lang w:eastAsia="pl-PL"/>
        </w:rPr>
        <w:t xml:space="preserve">            </w:t>
      </w:r>
      <w:r w:rsidRPr="008970F0">
        <w:rPr>
          <w:noProof/>
          <w:sz w:val="20"/>
          <w:szCs w:val="20"/>
          <w:lang w:eastAsia="pl-PL"/>
        </w:rPr>
        <w:drawing>
          <wp:inline distT="0" distB="0" distL="0" distR="0" wp14:anchorId="0C6FDC02" wp14:editId="3A57DEA4">
            <wp:extent cx="2606566" cy="3657600"/>
            <wp:effectExtent l="0" t="0" r="3810" b="0"/>
            <wp:docPr id="15" name="Obraz 15" descr="D:\System\Users\awicinski\Desktop\promo\2016\ident_wiz\psc_pism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ystem\Users\awicinski\Desktop\promo\2016\ident_wiz\psc_pismo_e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45567" cy="3712327"/>
                    </a:xfrm>
                    <a:prstGeom prst="rect">
                      <a:avLst/>
                    </a:prstGeom>
                    <a:noFill/>
                    <a:ln>
                      <a:noFill/>
                    </a:ln>
                  </pic:spPr>
                </pic:pic>
              </a:graphicData>
            </a:graphic>
          </wp:inline>
        </w:drawing>
      </w:r>
    </w:p>
    <w:p w14:paraId="23DFC040" w14:textId="77777777" w:rsidR="008970F0" w:rsidRDefault="008970F0" w:rsidP="008970F0">
      <w:pPr>
        <w:ind w:left="0" w:right="0"/>
        <w:rPr>
          <w:sz w:val="20"/>
          <w:szCs w:val="20"/>
        </w:rPr>
      </w:pPr>
    </w:p>
    <w:p w14:paraId="59DF2600" w14:textId="77777777" w:rsidR="008970F0" w:rsidRDefault="008970F0" w:rsidP="008970F0">
      <w:pPr>
        <w:pStyle w:val="Akapitzlist"/>
        <w:numPr>
          <w:ilvl w:val="0"/>
          <w:numId w:val="4"/>
        </w:numPr>
        <w:ind w:right="0"/>
        <w:rPr>
          <w:sz w:val="20"/>
          <w:szCs w:val="20"/>
        </w:rPr>
      </w:pPr>
      <w:r>
        <w:rPr>
          <w:sz w:val="20"/>
          <w:szCs w:val="20"/>
        </w:rPr>
        <w:t>Wizytówki</w:t>
      </w:r>
    </w:p>
    <w:p w14:paraId="60C1A42A" w14:textId="77777777" w:rsidR="007F3A22" w:rsidRPr="007F3A22" w:rsidRDefault="007F3A22" w:rsidP="007F3A22">
      <w:pPr>
        <w:ind w:left="360" w:right="0"/>
        <w:rPr>
          <w:sz w:val="20"/>
          <w:szCs w:val="20"/>
        </w:rPr>
      </w:pPr>
      <w:r w:rsidRPr="007F3A22">
        <w:rPr>
          <w:sz w:val="20"/>
          <w:szCs w:val="20"/>
        </w:rPr>
        <w:t>Informacje, które powinny znaleźć się na wizytówkach należy przesłać do Biura Upowszechniania i Promocji Nauki PAN. Plik do druku zostanie przesłany pod wskazany adres e-mail. Plik wizytówek utworzono w programie Corel Draw X6. W zależności od wymagań drukarni istnieje możliwość zapisania w starszej wersji programu (należy przesłać taką informację).</w:t>
      </w:r>
    </w:p>
    <w:p w14:paraId="7FC3DB1C" w14:textId="77777777" w:rsidR="00D43D03" w:rsidRDefault="00D43D03" w:rsidP="00D43D03">
      <w:pPr>
        <w:pStyle w:val="Akapitzlist"/>
        <w:ind w:right="0"/>
        <w:rPr>
          <w:sz w:val="20"/>
          <w:szCs w:val="20"/>
        </w:rPr>
      </w:pPr>
    </w:p>
    <w:p w14:paraId="17B9CB0B" w14:textId="77777777" w:rsidR="008970F0" w:rsidRDefault="008970F0" w:rsidP="008970F0">
      <w:pPr>
        <w:ind w:left="0" w:right="0"/>
        <w:rPr>
          <w:sz w:val="20"/>
          <w:szCs w:val="20"/>
        </w:rPr>
      </w:pPr>
    </w:p>
    <w:p w14:paraId="4DAF20DD" w14:textId="77777777" w:rsidR="00D43D03" w:rsidRPr="008970F0" w:rsidRDefault="00D43D03" w:rsidP="008970F0">
      <w:pPr>
        <w:ind w:left="0" w:right="0"/>
        <w:rPr>
          <w:sz w:val="20"/>
          <w:szCs w:val="20"/>
        </w:rPr>
      </w:pPr>
      <w:r w:rsidRPr="00D43D03">
        <w:rPr>
          <w:noProof/>
          <w:sz w:val="20"/>
          <w:szCs w:val="20"/>
          <w:lang w:eastAsia="pl-PL"/>
        </w:rPr>
        <w:drawing>
          <wp:inline distT="0" distB="0" distL="0" distR="0" wp14:anchorId="58050FF8" wp14:editId="5542877E">
            <wp:extent cx="2315133" cy="1333152"/>
            <wp:effectExtent l="0" t="0" r="9525" b="635"/>
            <wp:docPr id="16" name="Obraz 16" descr="D:\System\Users\awicinski\Desktop\promo\2016\ident_wiz\wizyt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ystem\Users\awicinski\Desktop\promo\2016\ident_wiz\wizytPL.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36224" cy="1345297"/>
                    </a:xfrm>
                    <a:prstGeom prst="rect">
                      <a:avLst/>
                    </a:prstGeom>
                    <a:noFill/>
                    <a:ln>
                      <a:noFill/>
                    </a:ln>
                  </pic:spPr>
                </pic:pic>
              </a:graphicData>
            </a:graphic>
          </wp:inline>
        </w:drawing>
      </w:r>
      <w:r>
        <w:rPr>
          <w:sz w:val="20"/>
          <w:szCs w:val="20"/>
        </w:rPr>
        <w:t xml:space="preserve">                 </w:t>
      </w:r>
      <w:r w:rsidRPr="00D43D03">
        <w:rPr>
          <w:noProof/>
          <w:sz w:val="20"/>
          <w:szCs w:val="20"/>
          <w:lang w:eastAsia="pl-PL"/>
        </w:rPr>
        <w:drawing>
          <wp:inline distT="0" distB="0" distL="0" distR="0" wp14:anchorId="7454C3EA" wp14:editId="72ECCB5C">
            <wp:extent cx="2315736" cy="1333500"/>
            <wp:effectExtent l="0" t="0" r="8890" b="0"/>
            <wp:docPr id="17" name="Obraz 17" descr="D:\System\Users\awicinski\Desktop\promo\2016\ident_wiz\wizy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System\Users\awicinski\Desktop\promo\2016\ident_wiz\wizytE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38555" cy="1346640"/>
                    </a:xfrm>
                    <a:prstGeom prst="rect">
                      <a:avLst/>
                    </a:prstGeom>
                    <a:noFill/>
                    <a:ln>
                      <a:noFill/>
                    </a:ln>
                  </pic:spPr>
                </pic:pic>
              </a:graphicData>
            </a:graphic>
          </wp:inline>
        </w:drawing>
      </w:r>
    </w:p>
    <w:p w14:paraId="528C9D25" w14:textId="160962E6" w:rsidR="008970F0" w:rsidRDefault="00D43D03" w:rsidP="00D43D03">
      <w:pPr>
        <w:pStyle w:val="Akapitzlist"/>
        <w:numPr>
          <w:ilvl w:val="0"/>
          <w:numId w:val="4"/>
        </w:numPr>
        <w:ind w:right="0"/>
        <w:rPr>
          <w:sz w:val="20"/>
          <w:szCs w:val="20"/>
        </w:rPr>
      </w:pPr>
      <w:r>
        <w:rPr>
          <w:sz w:val="20"/>
          <w:szCs w:val="20"/>
        </w:rPr>
        <w:t>Stopka e-mail</w:t>
      </w:r>
      <w:r w:rsidR="008E6395">
        <w:rPr>
          <w:sz w:val="20"/>
          <w:szCs w:val="20"/>
        </w:rPr>
        <w:t xml:space="preserve"> (załącznik nr 3)</w:t>
      </w:r>
    </w:p>
    <w:p w14:paraId="77756CA1" w14:textId="77777777" w:rsidR="00D43D03" w:rsidRDefault="00D43D03" w:rsidP="00712A8A">
      <w:pPr>
        <w:pStyle w:val="Akapitzlist"/>
        <w:ind w:right="0"/>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103"/>
      </w:tblGrid>
      <w:tr w:rsidR="00833E80" w14:paraId="7297EE52" w14:textId="77777777" w:rsidTr="00993D37">
        <w:trPr>
          <w:trHeight w:val="1598"/>
        </w:trPr>
        <w:tc>
          <w:tcPr>
            <w:tcW w:w="2268" w:type="dxa"/>
            <w:tcBorders>
              <w:bottom w:val="single" w:sz="4" w:space="0" w:color="5B9BD5" w:themeColor="accent1"/>
            </w:tcBorders>
            <w:hideMark/>
          </w:tcPr>
          <w:p w14:paraId="6AF19424" w14:textId="77777777" w:rsidR="00833E80" w:rsidRDefault="00833E80" w:rsidP="00993D37">
            <w:pPr>
              <w:jc w:val="center"/>
              <w:rPr>
                <w:noProof/>
              </w:rPr>
            </w:pPr>
            <w:r>
              <w:object w:dxaOrig="5664" w:dyaOrig="4499" w14:anchorId="017B1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69pt" o:ole="">
                  <v:imagedata r:id="rId23" o:title=""/>
                </v:shape>
                <o:OLEObject Type="Embed" ProgID="CorelDraw.Graphic.16" ShapeID="_x0000_i1025" DrawAspect="Content" ObjectID="_1523692222" r:id="rId24"/>
              </w:object>
            </w:r>
          </w:p>
        </w:tc>
        <w:tc>
          <w:tcPr>
            <w:tcW w:w="5103" w:type="dxa"/>
            <w:tcBorders>
              <w:top w:val="single" w:sz="4" w:space="0" w:color="009EE0"/>
              <w:bottom w:val="single" w:sz="4" w:space="0" w:color="009EE0"/>
            </w:tcBorders>
          </w:tcPr>
          <w:p w14:paraId="50CD1799" w14:textId="77777777" w:rsidR="00833E80" w:rsidRPr="001B7384" w:rsidRDefault="00833E80" w:rsidP="00CE217E">
            <w:pPr>
              <w:ind w:left="-108"/>
              <w:rPr>
                <w:noProof/>
                <w:color w:val="009EE0"/>
                <w:sz w:val="24"/>
                <w:szCs w:val="24"/>
              </w:rPr>
            </w:pPr>
            <w:r w:rsidRPr="001B7384">
              <w:rPr>
                <w:noProof/>
                <w:color w:val="009EE0"/>
                <w:sz w:val="24"/>
                <w:szCs w:val="24"/>
              </w:rPr>
              <w:t>Imię Nazwisko</w:t>
            </w:r>
          </w:p>
          <w:p w14:paraId="670F2AF6" w14:textId="77777777" w:rsidR="00833E80" w:rsidRPr="00F557C9" w:rsidRDefault="00833E80" w:rsidP="00993D37">
            <w:pPr>
              <w:rPr>
                <w:noProof/>
                <w:color w:val="0093DD"/>
              </w:rPr>
            </w:pPr>
          </w:p>
          <w:p w14:paraId="4BF00C2A" w14:textId="77777777" w:rsidR="00833E80" w:rsidRPr="00F557C9" w:rsidRDefault="00833E80" w:rsidP="00CE217E">
            <w:pPr>
              <w:ind w:left="-108"/>
              <w:rPr>
                <w:noProof/>
                <w:color w:val="87888A"/>
                <w:sz w:val="18"/>
                <w:szCs w:val="18"/>
              </w:rPr>
            </w:pPr>
            <w:r>
              <w:rPr>
                <w:noProof/>
                <w:color w:val="87888A"/>
                <w:sz w:val="18"/>
                <w:szCs w:val="18"/>
              </w:rPr>
              <w:t>Polska Akademia Nauk</w:t>
            </w:r>
          </w:p>
          <w:p w14:paraId="530F7735" w14:textId="77777777" w:rsidR="00833E80" w:rsidRPr="00F557C9" w:rsidRDefault="00833E80" w:rsidP="00CE217E">
            <w:pPr>
              <w:ind w:left="-108"/>
              <w:rPr>
                <w:noProof/>
                <w:color w:val="87888A"/>
                <w:sz w:val="18"/>
                <w:szCs w:val="18"/>
              </w:rPr>
            </w:pPr>
            <w:r>
              <w:rPr>
                <w:noProof/>
                <w:color w:val="87888A"/>
                <w:sz w:val="18"/>
                <w:szCs w:val="18"/>
              </w:rPr>
              <w:t>nazwa komórki organizacyjnej</w:t>
            </w:r>
          </w:p>
          <w:p w14:paraId="135CFED4" w14:textId="77777777" w:rsidR="00833E80" w:rsidRPr="00F557C9" w:rsidRDefault="00833E80" w:rsidP="00CE217E">
            <w:pPr>
              <w:ind w:left="-108"/>
              <w:rPr>
                <w:noProof/>
                <w:color w:val="87888A"/>
                <w:sz w:val="18"/>
                <w:szCs w:val="18"/>
              </w:rPr>
            </w:pPr>
            <w:r w:rsidRPr="00F557C9">
              <w:rPr>
                <w:noProof/>
                <w:color w:val="87888A"/>
                <w:sz w:val="18"/>
                <w:szCs w:val="18"/>
              </w:rPr>
              <w:t>PKiN, Pl. Defilad 1, 00-901 Warszawa</w:t>
            </w:r>
          </w:p>
          <w:p w14:paraId="71A8C4EF" w14:textId="77777777" w:rsidR="00833E80" w:rsidRDefault="00833E80" w:rsidP="00CE217E">
            <w:pPr>
              <w:ind w:left="-108"/>
              <w:rPr>
                <w:noProof/>
              </w:rPr>
            </w:pPr>
            <w:r w:rsidRPr="00F557C9">
              <w:rPr>
                <w:noProof/>
                <w:color w:val="87888A"/>
                <w:sz w:val="18"/>
                <w:szCs w:val="18"/>
              </w:rPr>
              <w:t>tel.: +48 22 182 xx xx</w:t>
            </w:r>
          </w:p>
        </w:tc>
      </w:tr>
      <w:tr w:rsidR="00833E80" w14:paraId="68C85592" w14:textId="77777777" w:rsidTr="00993D37">
        <w:trPr>
          <w:trHeight w:val="1425"/>
        </w:trPr>
        <w:tc>
          <w:tcPr>
            <w:tcW w:w="7371" w:type="dxa"/>
            <w:gridSpan w:val="2"/>
          </w:tcPr>
          <w:p w14:paraId="499EB666" w14:textId="77777777" w:rsidR="00833E80" w:rsidRPr="00F372CA" w:rsidRDefault="00833E80" w:rsidP="00833E80">
            <w:pPr>
              <w:ind w:left="0" w:right="0"/>
              <w:rPr>
                <w:sz w:val="16"/>
                <w:szCs w:val="16"/>
                <w:lang w:eastAsia="pl-PL"/>
              </w:rPr>
            </w:pPr>
            <w:r w:rsidRPr="00DD0059">
              <w:rPr>
                <w:color w:val="87888A"/>
                <w:sz w:val="16"/>
                <w:szCs w:val="16"/>
                <w:shd w:val="clear" w:color="auto" w:fill="FFFFFF"/>
                <w:lang w:eastAsia="pl-PL"/>
              </w:rPr>
              <w:t xml:space="preserve">Niniejsza wiadomość może zawierać informacje prawnie chronione, a załączone do niej pliki stanowić mogą tajemnicę przedsiębiorstwa. Wiadomość skierowana jest wyłącznie </w:t>
            </w:r>
            <w:r w:rsidRPr="00DD0059">
              <w:rPr>
                <w:color w:val="87888A"/>
                <w:sz w:val="16"/>
                <w:szCs w:val="16"/>
                <w:shd w:val="clear" w:color="auto" w:fill="FFFFFF"/>
                <w:lang w:eastAsia="pl-PL"/>
              </w:rPr>
              <w:br/>
              <w:t>do adresata/adresatów określonych wyżej i stanowi własność nadawcy. Rozpowszechnianie, kopiowanie, ujawnianie lub przekazywanie osobom trzecim w jakiejkolwiek formie informacji zawartych w niniejszej wiadomości w całości lub części jest zabronione. Odbiorca, który otrzymał tę wiadomość przypadkowo, proszony jest o jej nierozpowszechnianie, a następnie poinformowanie nadawcy i jej usunięcie bez otwierania załączników.</w:t>
            </w:r>
          </w:p>
        </w:tc>
      </w:tr>
    </w:tbl>
    <w:p w14:paraId="66043C5F" w14:textId="77777777" w:rsidR="00EE20A0" w:rsidRDefault="00EE20A0" w:rsidP="00EE20A0">
      <w:pPr>
        <w:pStyle w:val="Akapitzlist"/>
        <w:ind w:left="0" w:right="0"/>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103"/>
      </w:tblGrid>
      <w:tr w:rsidR="00833E80" w14:paraId="1B5CE4FE" w14:textId="77777777" w:rsidTr="00993D37">
        <w:trPr>
          <w:trHeight w:val="1676"/>
        </w:trPr>
        <w:tc>
          <w:tcPr>
            <w:tcW w:w="2268" w:type="dxa"/>
            <w:tcBorders>
              <w:bottom w:val="single" w:sz="4" w:space="0" w:color="5B9BD5" w:themeColor="accent1"/>
            </w:tcBorders>
            <w:hideMark/>
          </w:tcPr>
          <w:p w14:paraId="0ECFA360" w14:textId="77777777" w:rsidR="00833E80" w:rsidRDefault="00833E80" w:rsidP="00993D37">
            <w:pPr>
              <w:jc w:val="center"/>
              <w:rPr>
                <w:noProof/>
              </w:rPr>
            </w:pPr>
            <w:r>
              <w:object w:dxaOrig="2158" w:dyaOrig="1764" w14:anchorId="6496F8B2">
                <v:shape id="_x0000_i1026" type="#_x0000_t75" style="width:86.25pt;height:71.25pt" o:ole="">
                  <v:imagedata r:id="rId25" o:title=""/>
                </v:shape>
                <o:OLEObject Type="Embed" ProgID="CorelDraw.Graphic.16" ShapeID="_x0000_i1026" DrawAspect="Content" ObjectID="_1523692223" r:id="rId26"/>
              </w:object>
            </w:r>
          </w:p>
        </w:tc>
        <w:tc>
          <w:tcPr>
            <w:tcW w:w="5103" w:type="dxa"/>
            <w:tcBorders>
              <w:top w:val="single" w:sz="4" w:space="0" w:color="009EE0"/>
              <w:bottom w:val="single" w:sz="4" w:space="0" w:color="009EE0"/>
            </w:tcBorders>
          </w:tcPr>
          <w:p w14:paraId="4EBB6421" w14:textId="77777777" w:rsidR="00833E80" w:rsidRPr="001B7384" w:rsidRDefault="00833E80" w:rsidP="00CE217E">
            <w:pPr>
              <w:ind w:left="-108"/>
              <w:rPr>
                <w:noProof/>
                <w:color w:val="009EE0"/>
                <w:sz w:val="24"/>
                <w:szCs w:val="24"/>
                <w:lang w:val="en-GB"/>
              </w:rPr>
            </w:pPr>
            <w:r w:rsidRPr="001B7384">
              <w:rPr>
                <w:noProof/>
                <w:color w:val="009EE0"/>
                <w:sz w:val="24"/>
                <w:szCs w:val="24"/>
                <w:lang w:val="en-GB"/>
              </w:rPr>
              <w:t>First &amp; last name</w:t>
            </w:r>
          </w:p>
          <w:p w14:paraId="05FD200E" w14:textId="77777777" w:rsidR="00833E80" w:rsidRPr="001B7384" w:rsidRDefault="00833E80" w:rsidP="00993D37">
            <w:pPr>
              <w:rPr>
                <w:noProof/>
                <w:color w:val="0093DD"/>
                <w:lang w:val="en-GB"/>
              </w:rPr>
            </w:pPr>
          </w:p>
          <w:p w14:paraId="5AC3794C" w14:textId="77777777" w:rsidR="00833E80" w:rsidRPr="001B7384" w:rsidRDefault="00833E80" w:rsidP="00993D37">
            <w:pPr>
              <w:rPr>
                <w:noProof/>
                <w:color w:val="87888A"/>
                <w:sz w:val="18"/>
                <w:szCs w:val="18"/>
                <w:lang w:val="en-GB"/>
              </w:rPr>
            </w:pPr>
          </w:p>
          <w:p w14:paraId="18114C00" w14:textId="77777777" w:rsidR="00833E80" w:rsidRPr="001B7384" w:rsidRDefault="00833E80" w:rsidP="00CE217E">
            <w:pPr>
              <w:ind w:left="-108"/>
              <w:rPr>
                <w:noProof/>
                <w:color w:val="87888A"/>
                <w:sz w:val="18"/>
                <w:szCs w:val="18"/>
                <w:lang w:val="en-GB"/>
              </w:rPr>
            </w:pPr>
            <w:r w:rsidRPr="001B7384">
              <w:rPr>
                <w:noProof/>
                <w:color w:val="87888A"/>
                <w:sz w:val="18"/>
                <w:szCs w:val="18"/>
                <w:lang w:val="en-GB"/>
              </w:rPr>
              <w:t>PAS, Office of……</w:t>
            </w:r>
          </w:p>
          <w:p w14:paraId="6A9D6B59" w14:textId="77777777" w:rsidR="00833E80" w:rsidRPr="00F557C9" w:rsidRDefault="00833E80" w:rsidP="00CE217E">
            <w:pPr>
              <w:ind w:left="-108"/>
              <w:rPr>
                <w:noProof/>
                <w:color w:val="87888A"/>
                <w:sz w:val="18"/>
                <w:szCs w:val="18"/>
              </w:rPr>
            </w:pPr>
            <w:r w:rsidRPr="00F557C9">
              <w:rPr>
                <w:noProof/>
                <w:color w:val="87888A"/>
                <w:sz w:val="18"/>
                <w:szCs w:val="18"/>
              </w:rPr>
              <w:t>PKiN, Pl. Defilad 1, 00-901 Warszawa</w:t>
            </w:r>
          </w:p>
          <w:p w14:paraId="342C1CE2" w14:textId="77777777" w:rsidR="00833E80" w:rsidRDefault="00833E80" w:rsidP="00CE217E">
            <w:pPr>
              <w:ind w:left="-108"/>
              <w:rPr>
                <w:noProof/>
              </w:rPr>
            </w:pPr>
            <w:r w:rsidRPr="00F557C9">
              <w:rPr>
                <w:noProof/>
                <w:color w:val="87888A"/>
                <w:sz w:val="18"/>
                <w:szCs w:val="18"/>
              </w:rPr>
              <w:t>tel.: +48 22 182 xx xx</w:t>
            </w:r>
          </w:p>
        </w:tc>
      </w:tr>
      <w:tr w:rsidR="00833E80" w:rsidRPr="0089087B" w14:paraId="33B53C91" w14:textId="77777777" w:rsidTr="00993D37">
        <w:trPr>
          <w:trHeight w:val="1082"/>
        </w:trPr>
        <w:tc>
          <w:tcPr>
            <w:tcW w:w="7371" w:type="dxa"/>
            <w:gridSpan w:val="2"/>
          </w:tcPr>
          <w:p w14:paraId="55C9A469" w14:textId="77777777" w:rsidR="00833E80" w:rsidRPr="00F372CA" w:rsidRDefault="00833E80" w:rsidP="002A7756">
            <w:pPr>
              <w:ind w:left="0" w:right="33"/>
              <w:rPr>
                <w:sz w:val="16"/>
                <w:szCs w:val="16"/>
                <w:lang w:val="en-GB"/>
              </w:rPr>
            </w:pPr>
            <w:r w:rsidRPr="00DD0059">
              <w:rPr>
                <w:color w:val="87888A"/>
                <w:sz w:val="16"/>
                <w:szCs w:val="16"/>
                <w:lang w:val="en-GB"/>
              </w:rPr>
              <w:t xml:space="preserve">This message is for the named person's use only. It may contain confidential, proprietary </w:t>
            </w:r>
            <w:r w:rsidRPr="00DD0059">
              <w:rPr>
                <w:color w:val="87888A"/>
                <w:sz w:val="16"/>
                <w:szCs w:val="16"/>
                <w:lang w:val="en-GB"/>
              </w:rPr>
              <w:br/>
              <w:t>or legally privileged information. If you receive this message in error, please immediately delete it and all copies of it from your system and notify the sender. You must not, directly or indirectly, use, disclose, distribute, print, or copy any part of this message if you are not the intended recipient.</w:t>
            </w:r>
          </w:p>
        </w:tc>
      </w:tr>
    </w:tbl>
    <w:p w14:paraId="19D44C86" w14:textId="77777777" w:rsidR="00FE08AB" w:rsidRPr="00EE20A0" w:rsidRDefault="00FE08AB" w:rsidP="00712A8A">
      <w:pPr>
        <w:pStyle w:val="Akapitzlist"/>
        <w:ind w:right="0"/>
        <w:rPr>
          <w:sz w:val="20"/>
          <w:szCs w:val="20"/>
          <w:lang w:val="en-GB"/>
        </w:rPr>
      </w:pPr>
    </w:p>
    <w:p w14:paraId="0088782A" w14:textId="16123931" w:rsidR="008970F0" w:rsidRDefault="00FE08AB" w:rsidP="008970F0">
      <w:pPr>
        <w:ind w:left="0" w:right="0"/>
        <w:rPr>
          <w:sz w:val="20"/>
          <w:szCs w:val="20"/>
        </w:rPr>
      </w:pPr>
      <w:r>
        <w:rPr>
          <w:sz w:val="20"/>
          <w:szCs w:val="20"/>
        </w:rPr>
        <w:t>Szablony stopek podpisu wiad</w:t>
      </w:r>
      <w:r w:rsidR="004859F5">
        <w:rPr>
          <w:sz w:val="20"/>
          <w:szCs w:val="20"/>
        </w:rPr>
        <w:t>omości e-mail</w:t>
      </w:r>
      <w:r w:rsidR="007F3A22">
        <w:rPr>
          <w:sz w:val="20"/>
          <w:szCs w:val="20"/>
        </w:rPr>
        <w:t xml:space="preserve"> przygotowano </w:t>
      </w:r>
      <w:r w:rsidR="00DB78AB">
        <w:rPr>
          <w:sz w:val="20"/>
          <w:szCs w:val="20"/>
        </w:rPr>
        <w:t xml:space="preserve">w dwóch wersjach językowych </w:t>
      </w:r>
      <w:r w:rsidR="00DB78AB">
        <w:rPr>
          <w:sz w:val="20"/>
          <w:szCs w:val="20"/>
        </w:rPr>
        <w:br/>
        <w:t xml:space="preserve">i </w:t>
      </w:r>
      <w:r w:rsidR="007F3A22">
        <w:rPr>
          <w:sz w:val="20"/>
          <w:szCs w:val="20"/>
        </w:rPr>
        <w:t xml:space="preserve">w trzech wariantach: dla Kierownictwa PAN, dla dyrektorów i naczelników komórek organizacyjnych PAN oraz dla pracowników PAN. Szablony </w:t>
      </w:r>
      <w:r w:rsidR="004859F5">
        <w:rPr>
          <w:sz w:val="20"/>
          <w:szCs w:val="20"/>
        </w:rPr>
        <w:t>znajdują się w oddzielnym dokumencie pn. „Stopka mail PL EN”</w:t>
      </w:r>
      <w:r w:rsidR="008E6395">
        <w:rPr>
          <w:sz w:val="20"/>
          <w:szCs w:val="20"/>
        </w:rPr>
        <w:t>.</w:t>
      </w:r>
      <w:r w:rsidR="00DB78AB">
        <w:rPr>
          <w:sz w:val="20"/>
          <w:szCs w:val="20"/>
        </w:rPr>
        <w:t xml:space="preserve"> Pod stopką powinna się znaleźć informacja we właściwej wersji językowej dotycząca poufności danych.</w:t>
      </w:r>
    </w:p>
    <w:p w14:paraId="264CE56C" w14:textId="77777777" w:rsidR="00F2099E" w:rsidRDefault="00F2099E" w:rsidP="008970F0">
      <w:pPr>
        <w:ind w:left="0" w:right="0"/>
        <w:rPr>
          <w:sz w:val="20"/>
          <w:szCs w:val="20"/>
        </w:rPr>
      </w:pPr>
    </w:p>
    <w:p w14:paraId="78252916" w14:textId="328F5A90" w:rsidR="008970F0" w:rsidRPr="0024710D" w:rsidRDefault="0024710D" w:rsidP="0024710D">
      <w:pPr>
        <w:pStyle w:val="Akapitzlist"/>
        <w:numPr>
          <w:ilvl w:val="0"/>
          <w:numId w:val="4"/>
        </w:numPr>
        <w:ind w:right="0"/>
        <w:rPr>
          <w:sz w:val="20"/>
          <w:szCs w:val="20"/>
        </w:rPr>
      </w:pPr>
      <w:r w:rsidRPr="0024710D">
        <w:rPr>
          <w:sz w:val="20"/>
          <w:szCs w:val="20"/>
        </w:rPr>
        <w:t>Prezentacja ekranowa</w:t>
      </w:r>
      <w:r w:rsidR="007F3A22">
        <w:rPr>
          <w:sz w:val="20"/>
          <w:szCs w:val="20"/>
        </w:rPr>
        <w:t xml:space="preserve"> </w:t>
      </w:r>
      <w:r w:rsidR="006A10D8">
        <w:rPr>
          <w:sz w:val="20"/>
          <w:szCs w:val="20"/>
        </w:rPr>
        <w:t>(załącznik nr 4)</w:t>
      </w:r>
    </w:p>
    <w:p w14:paraId="44A62206" w14:textId="73A24072" w:rsidR="0024710D" w:rsidRDefault="007F3A22" w:rsidP="0024710D">
      <w:pPr>
        <w:pStyle w:val="Akapitzlist"/>
        <w:ind w:right="0"/>
        <w:rPr>
          <w:sz w:val="20"/>
          <w:szCs w:val="20"/>
        </w:rPr>
      </w:pPr>
      <w:r>
        <w:rPr>
          <w:sz w:val="20"/>
          <w:szCs w:val="20"/>
        </w:rPr>
        <w:t xml:space="preserve">Szablony prezentacji przygotowano w wersji polskiej i angielskiej. Są one dostępne na stronie: </w:t>
      </w:r>
      <w:r w:rsidRPr="006A10D8">
        <w:rPr>
          <w:sz w:val="20"/>
          <w:szCs w:val="20"/>
        </w:rPr>
        <w:t>www.instytucja.pan.pl/SIW</w:t>
      </w:r>
    </w:p>
    <w:p w14:paraId="34740723" w14:textId="77777777" w:rsidR="00592724" w:rsidRDefault="008502A0" w:rsidP="007F3A22">
      <w:pPr>
        <w:pStyle w:val="Akapitzlist"/>
        <w:ind w:right="0"/>
        <w:rPr>
          <w:sz w:val="20"/>
          <w:szCs w:val="20"/>
        </w:rPr>
      </w:pPr>
      <w:r w:rsidRPr="008502A0">
        <w:rPr>
          <w:noProof/>
          <w:sz w:val="20"/>
          <w:szCs w:val="20"/>
          <w:lang w:eastAsia="pl-PL"/>
        </w:rPr>
        <w:lastRenderedPageBreak/>
        <w:drawing>
          <wp:inline distT="0" distB="0" distL="0" distR="0" wp14:anchorId="1C62540A" wp14:editId="033EC25A">
            <wp:extent cx="3807037" cy="2176689"/>
            <wp:effectExtent l="0" t="0" r="3175" b="0"/>
            <wp:docPr id="18" name="Obraz 18" descr="D:\System\Users\awicinski\Desktop\promo\2016\ident_wiz\psc_prez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D:\System\Users\awicinski\Desktop\promo\2016\ident_wiz\psc_prezent.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35236" cy="2192812"/>
                    </a:xfrm>
                    <a:prstGeom prst="rect">
                      <a:avLst/>
                    </a:prstGeom>
                    <a:noFill/>
                    <a:ln>
                      <a:noFill/>
                    </a:ln>
                  </pic:spPr>
                </pic:pic>
              </a:graphicData>
            </a:graphic>
          </wp:inline>
        </w:drawing>
      </w:r>
    </w:p>
    <w:p w14:paraId="59214DCB" w14:textId="77777777" w:rsidR="005235DB" w:rsidRDefault="005235DB" w:rsidP="007F3A22">
      <w:pPr>
        <w:pStyle w:val="Akapitzlist"/>
        <w:ind w:right="0"/>
        <w:rPr>
          <w:sz w:val="20"/>
          <w:szCs w:val="20"/>
        </w:rPr>
      </w:pPr>
    </w:p>
    <w:p w14:paraId="6DB2464D" w14:textId="4DD5A5F6" w:rsidR="005235DB" w:rsidRDefault="005235DB" w:rsidP="007F3A22">
      <w:pPr>
        <w:pStyle w:val="Akapitzlist"/>
        <w:ind w:right="0"/>
        <w:rPr>
          <w:sz w:val="20"/>
          <w:szCs w:val="20"/>
        </w:rPr>
      </w:pPr>
      <w:r w:rsidRPr="005235DB">
        <w:rPr>
          <w:noProof/>
          <w:sz w:val="20"/>
          <w:szCs w:val="20"/>
          <w:lang w:eastAsia="pl-PL"/>
        </w:rPr>
        <w:drawing>
          <wp:inline distT="0" distB="0" distL="0" distR="0" wp14:anchorId="2CE6C95D" wp14:editId="6CD0AEDC">
            <wp:extent cx="3752850" cy="2141232"/>
            <wp:effectExtent l="0" t="0" r="0" b="0"/>
            <wp:docPr id="2" name="Obraz 2" descr="D:\System\Users\awicinski\Desktop\prez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ystem\Users\awicinski\Desktop\prez_foto.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67881" cy="2149808"/>
                    </a:xfrm>
                    <a:prstGeom prst="rect">
                      <a:avLst/>
                    </a:prstGeom>
                    <a:noFill/>
                    <a:ln>
                      <a:noFill/>
                    </a:ln>
                  </pic:spPr>
                </pic:pic>
              </a:graphicData>
            </a:graphic>
          </wp:inline>
        </w:drawing>
      </w:r>
    </w:p>
    <w:p w14:paraId="6242A414" w14:textId="77777777" w:rsidR="007F3A22" w:rsidRDefault="007F3A22" w:rsidP="007F3A22">
      <w:pPr>
        <w:pStyle w:val="Akapitzlist"/>
        <w:ind w:right="0"/>
        <w:rPr>
          <w:sz w:val="20"/>
          <w:szCs w:val="20"/>
        </w:rPr>
      </w:pPr>
    </w:p>
    <w:p w14:paraId="319D6F5B" w14:textId="77777777" w:rsidR="007F3A22" w:rsidRDefault="007F3A22" w:rsidP="006505CD">
      <w:pPr>
        <w:pStyle w:val="Akapitzlist"/>
        <w:numPr>
          <w:ilvl w:val="0"/>
          <w:numId w:val="4"/>
        </w:numPr>
        <w:ind w:right="0"/>
        <w:rPr>
          <w:sz w:val="20"/>
          <w:szCs w:val="20"/>
        </w:rPr>
      </w:pPr>
      <w:r>
        <w:rPr>
          <w:sz w:val="20"/>
          <w:szCs w:val="20"/>
        </w:rPr>
        <w:t xml:space="preserve">Wizytówki na drzwiach </w:t>
      </w:r>
    </w:p>
    <w:p w14:paraId="3CC1859E" w14:textId="672FC641" w:rsidR="006B5832" w:rsidRDefault="006B5832" w:rsidP="006B5832">
      <w:pPr>
        <w:pStyle w:val="Akapitzlist"/>
        <w:ind w:right="0"/>
        <w:rPr>
          <w:sz w:val="20"/>
          <w:szCs w:val="20"/>
        </w:rPr>
      </w:pPr>
      <w:r>
        <w:rPr>
          <w:sz w:val="20"/>
          <w:szCs w:val="20"/>
        </w:rPr>
        <w:t>W przypadku konieczności zmiany tablic imiennych na drzwiach pokoi należy zgłosić zapotrzebowanie do Biura Upowszechniania i Promocji nauki PAN.</w:t>
      </w:r>
    </w:p>
    <w:p w14:paraId="2ED58CDF" w14:textId="77777777" w:rsidR="006B5832" w:rsidRDefault="006B5832" w:rsidP="006B5832">
      <w:pPr>
        <w:pStyle w:val="Akapitzlist"/>
        <w:ind w:right="0"/>
        <w:rPr>
          <w:sz w:val="20"/>
          <w:szCs w:val="20"/>
        </w:rPr>
      </w:pPr>
    </w:p>
    <w:p w14:paraId="518A1802" w14:textId="7F18BC7F" w:rsidR="006B5832" w:rsidRDefault="006B5832" w:rsidP="006B5832">
      <w:pPr>
        <w:pStyle w:val="Akapitzlist"/>
        <w:ind w:right="0"/>
        <w:rPr>
          <w:sz w:val="20"/>
          <w:szCs w:val="20"/>
        </w:rPr>
      </w:pPr>
      <w:r w:rsidRPr="006B5832">
        <w:rPr>
          <w:noProof/>
          <w:sz w:val="20"/>
          <w:szCs w:val="20"/>
          <w:lang w:eastAsia="pl-PL"/>
        </w:rPr>
        <w:drawing>
          <wp:inline distT="0" distB="0" distL="0" distR="0" wp14:anchorId="19659FDE" wp14:editId="5917BF74">
            <wp:extent cx="3865731" cy="140970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78745" cy="1414446"/>
                    </a:xfrm>
                    <a:prstGeom prst="rect">
                      <a:avLst/>
                    </a:prstGeom>
                    <a:noFill/>
                    <a:ln>
                      <a:noFill/>
                    </a:ln>
                  </pic:spPr>
                </pic:pic>
              </a:graphicData>
            </a:graphic>
          </wp:inline>
        </w:drawing>
      </w:r>
    </w:p>
    <w:p w14:paraId="240F4B8F" w14:textId="77777777" w:rsidR="006B5832" w:rsidRPr="006B5832" w:rsidRDefault="006B5832" w:rsidP="006B5832"/>
    <w:p w14:paraId="1AE617F0" w14:textId="77777777" w:rsidR="006B5832" w:rsidRPr="006B5832" w:rsidRDefault="006B5832" w:rsidP="006B5832"/>
    <w:p w14:paraId="2FF4CBBD" w14:textId="77777777" w:rsidR="006B5832" w:rsidRPr="006B5832" w:rsidRDefault="006B5832" w:rsidP="000C03A4">
      <w:pPr>
        <w:ind w:left="0" w:right="0"/>
        <w:jc w:val="left"/>
      </w:pPr>
    </w:p>
    <w:sectPr w:rsidR="006B5832" w:rsidRPr="006B58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54310" w14:textId="77777777" w:rsidR="00D90E10" w:rsidRDefault="00D90E10" w:rsidP="00D43D03">
      <w:pPr>
        <w:spacing w:after="0" w:line="240" w:lineRule="auto"/>
      </w:pPr>
      <w:r>
        <w:separator/>
      </w:r>
    </w:p>
  </w:endnote>
  <w:endnote w:type="continuationSeparator" w:id="0">
    <w:p w14:paraId="55D2AD5C" w14:textId="77777777" w:rsidR="00D90E10" w:rsidRDefault="00D90E10" w:rsidP="00D4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ABE69" w14:textId="77777777" w:rsidR="00D90E10" w:rsidRDefault="00D90E10" w:rsidP="00D43D03">
      <w:pPr>
        <w:spacing w:after="0" w:line="240" w:lineRule="auto"/>
      </w:pPr>
      <w:r>
        <w:separator/>
      </w:r>
    </w:p>
  </w:footnote>
  <w:footnote w:type="continuationSeparator" w:id="0">
    <w:p w14:paraId="2318A711" w14:textId="77777777" w:rsidR="00D90E10" w:rsidRDefault="00D90E10" w:rsidP="00D43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22A1"/>
    <w:multiLevelType w:val="hybridMultilevel"/>
    <w:tmpl w:val="58EA6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560C34"/>
    <w:multiLevelType w:val="hybridMultilevel"/>
    <w:tmpl w:val="CF98A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4E365C"/>
    <w:multiLevelType w:val="hybridMultilevel"/>
    <w:tmpl w:val="0C2E8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32F1C29"/>
    <w:multiLevelType w:val="hybridMultilevel"/>
    <w:tmpl w:val="B79A3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14"/>
    <w:rsid w:val="00055906"/>
    <w:rsid w:val="000568C3"/>
    <w:rsid w:val="0006313A"/>
    <w:rsid w:val="000B14C6"/>
    <w:rsid w:val="000C03A4"/>
    <w:rsid w:val="000C4E45"/>
    <w:rsid w:val="00187AD0"/>
    <w:rsid w:val="001A0504"/>
    <w:rsid w:val="001E0D62"/>
    <w:rsid w:val="001F3BEE"/>
    <w:rsid w:val="0023191D"/>
    <w:rsid w:val="00235568"/>
    <w:rsid w:val="002424E3"/>
    <w:rsid w:val="0024710D"/>
    <w:rsid w:val="00273D03"/>
    <w:rsid w:val="002A7756"/>
    <w:rsid w:val="00302804"/>
    <w:rsid w:val="0035267B"/>
    <w:rsid w:val="003C337E"/>
    <w:rsid w:val="003C4D78"/>
    <w:rsid w:val="003E1DC5"/>
    <w:rsid w:val="003E7DD1"/>
    <w:rsid w:val="0046737F"/>
    <w:rsid w:val="0047150C"/>
    <w:rsid w:val="004859F5"/>
    <w:rsid w:val="004E58A9"/>
    <w:rsid w:val="005235DB"/>
    <w:rsid w:val="00556A20"/>
    <w:rsid w:val="00560651"/>
    <w:rsid w:val="00592724"/>
    <w:rsid w:val="00596CA9"/>
    <w:rsid w:val="005A7F0F"/>
    <w:rsid w:val="005D1C48"/>
    <w:rsid w:val="005E158D"/>
    <w:rsid w:val="006505CD"/>
    <w:rsid w:val="00690D9C"/>
    <w:rsid w:val="006A10D8"/>
    <w:rsid w:val="006B5832"/>
    <w:rsid w:val="006F76AB"/>
    <w:rsid w:val="00712A8A"/>
    <w:rsid w:val="007421A1"/>
    <w:rsid w:val="0076306E"/>
    <w:rsid w:val="007F3A22"/>
    <w:rsid w:val="00833E80"/>
    <w:rsid w:val="008502A0"/>
    <w:rsid w:val="0089087B"/>
    <w:rsid w:val="00893AFB"/>
    <w:rsid w:val="008970F0"/>
    <w:rsid w:val="008A5839"/>
    <w:rsid w:val="008B28CA"/>
    <w:rsid w:val="008C6214"/>
    <w:rsid w:val="008D4238"/>
    <w:rsid w:val="008E3A9D"/>
    <w:rsid w:val="008E6395"/>
    <w:rsid w:val="0095611C"/>
    <w:rsid w:val="00967633"/>
    <w:rsid w:val="009845C8"/>
    <w:rsid w:val="00993EBA"/>
    <w:rsid w:val="009D05FA"/>
    <w:rsid w:val="00A37AF8"/>
    <w:rsid w:val="00A5093D"/>
    <w:rsid w:val="00BE4CA8"/>
    <w:rsid w:val="00C01CF3"/>
    <w:rsid w:val="00C41FC1"/>
    <w:rsid w:val="00C753AD"/>
    <w:rsid w:val="00C76321"/>
    <w:rsid w:val="00CE217E"/>
    <w:rsid w:val="00D21C03"/>
    <w:rsid w:val="00D247B8"/>
    <w:rsid w:val="00D30A22"/>
    <w:rsid w:val="00D43D03"/>
    <w:rsid w:val="00D90E10"/>
    <w:rsid w:val="00DB78AB"/>
    <w:rsid w:val="00DD0059"/>
    <w:rsid w:val="00DE4FBA"/>
    <w:rsid w:val="00E26049"/>
    <w:rsid w:val="00E37565"/>
    <w:rsid w:val="00E44E6C"/>
    <w:rsid w:val="00E57DD2"/>
    <w:rsid w:val="00ED07DE"/>
    <w:rsid w:val="00EE20A0"/>
    <w:rsid w:val="00F01214"/>
    <w:rsid w:val="00F2099E"/>
    <w:rsid w:val="00F80844"/>
    <w:rsid w:val="00F8267B"/>
    <w:rsid w:val="00F93014"/>
    <w:rsid w:val="00FC1A44"/>
    <w:rsid w:val="00FC6D95"/>
    <w:rsid w:val="00FE0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920B"/>
  <w15:chartTrackingRefBased/>
  <w15:docId w15:val="{A4FB973A-1492-430F-8E31-F059F49E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2"/>
        <w:szCs w:val="22"/>
        <w:lang w:val="pl-PL" w:eastAsia="en-US" w:bidi="ar-SA"/>
      </w:rPr>
    </w:rPrDefault>
    <w:pPrDefault>
      <w:pPr>
        <w:spacing w:after="160" w:line="360" w:lineRule="auto"/>
        <w:ind w:left="-851" w:right="-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3014"/>
    <w:pPr>
      <w:ind w:left="720"/>
      <w:contextualSpacing/>
    </w:pPr>
  </w:style>
  <w:style w:type="paragraph" w:styleId="Bezodstpw">
    <w:name w:val="No Spacing"/>
    <w:uiPriority w:val="1"/>
    <w:qFormat/>
    <w:rsid w:val="00F93014"/>
    <w:pPr>
      <w:spacing w:after="0" w:line="240" w:lineRule="auto"/>
    </w:pPr>
  </w:style>
  <w:style w:type="table" w:styleId="Tabela-Siatka">
    <w:name w:val="Table Grid"/>
    <w:basedOn w:val="Standardowy"/>
    <w:uiPriority w:val="39"/>
    <w:rsid w:val="00F8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43D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3D03"/>
    <w:rPr>
      <w:sz w:val="20"/>
      <w:szCs w:val="20"/>
    </w:rPr>
  </w:style>
  <w:style w:type="character" w:styleId="Odwoanieprzypisukocowego">
    <w:name w:val="endnote reference"/>
    <w:basedOn w:val="Domylnaczcionkaakapitu"/>
    <w:uiPriority w:val="99"/>
    <w:semiHidden/>
    <w:unhideWhenUsed/>
    <w:rsid w:val="00D43D03"/>
    <w:rPr>
      <w:vertAlign w:val="superscript"/>
    </w:rPr>
  </w:style>
  <w:style w:type="paragraph" w:styleId="Tekstdymka">
    <w:name w:val="Balloon Text"/>
    <w:basedOn w:val="Normalny"/>
    <w:link w:val="TekstdymkaZnak"/>
    <w:uiPriority w:val="99"/>
    <w:semiHidden/>
    <w:unhideWhenUsed/>
    <w:rsid w:val="001E0D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0D62"/>
    <w:rPr>
      <w:rFonts w:ascii="Segoe UI" w:hAnsi="Segoe UI" w:cs="Segoe UI"/>
      <w:sz w:val="18"/>
      <w:szCs w:val="18"/>
    </w:rPr>
  </w:style>
  <w:style w:type="character" w:styleId="Hipercze">
    <w:name w:val="Hyperlink"/>
    <w:basedOn w:val="Domylnaczcionkaakapitu"/>
    <w:uiPriority w:val="99"/>
    <w:unhideWhenUsed/>
    <w:rsid w:val="007F3A22"/>
    <w:rPr>
      <w:color w:val="0563C1" w:themeColor="hyperlink"/>
      <w:u w:val="single"/>
    </w:rPr>
  </w:style>
  <w:style w:type="character" w:styleId="Odwoaniedokomentarza">
    <w:name w:val="annotation reference"/>
    <w:basedOn w:val="Domylnaczcionkaakapitu"/>
    <w:uiPriority w:val="99"/>
    <w:semiHidden/>
    <w:unhideWhenUsed/>
    <w:rsid w:val="007F3A22"/>
    <w:rPr>
      <w:sz w:val="16"/>
      <w:szCs w:val="16"/>
    </w:rPr>
  </w:style>
  <w:style w:type="paragraph" w:styleId="Tekstkomentarza">
    <w:name w:val="annotation text"/>
    <w:basedOn w:val="Normalny"/>
    <w:link w:val="TekstkomentarzaZnak"/>
    <w:uiPriority w:val="99"/>
    <w:unhideWhenUsed/>
    <w:rsid w:val="007F3A22"/>
    <w:pPr>
      <w:spacing w:line="240" w:lineRule="auto"/>
    </w:pPr>
    <w:rPr>
      <w:sz w:val="20"/>
      <w:szCs w:val="20"/>
    </w:rPr>
  </w:style>
  <w:style w:type="character" w:customStyle="1" w:styleId="TekstkomentarzaZnak">
    <w:name w:val="Tekst komentarza Znak"/>
    <w:basedOn w:val="Domylnaczcionkaakapitu"/>
    <w:link w:val="Tekstkomentarza"/>
    <w:uiPriority w:val="99"/>
    <w:rsid w:val="007F3A22"/>
    <w:rPr>
      <w:sz w:val="20"/>
      <w:szCs w:val="20"/>
    </w:rPr>
  </w:style>
  <w:style w:type="paragraph" w:styleId="Tematkomentarza">
    <w:name w:val="annotation subject"/>
    <w:basedOn w:val="Tekstkomentarza"/>
    <w:next w:val="Tekstkomentarza"/>
    <w:link w:val="TematkomentarzaZnak"/>
    <w:uiPriority w:val="99"/>
    <w:semiHidden/>
    <w:unhideWhenUsed/>
    <w:rsid w:val="007F3A22"/>
    <w:rPr>
      <w:b/>
      <w:bCs/>
    </w:rPr>
  </w:style>
  <w:style w:type="character" w:customStyle="1" w:styleId="TematkomentarzaZnak">
    <w:name w:val="Temat komentarza Znak"/>
    <w:basedOn w:val="TekstkomentarzaZnak"/>
    <w:link w:val="Tematkomentarza"/>
    <w:uiPriority w:val="99"/>
    <w:semiHidden/>
    <w:rsid w:val="007F3A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19.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8.jpeg"/><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DD796-DF41-4F98-9DCC-82A5293F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834</Words>
  <Characters>5006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Wiciński Adam</dc:creator>
  <cp:keywords/>
  <dc:description/>
  <cp:lastModifiedBy>Goździk Agata</cp:lastModifiedBy>
  <cp:revision>3</cp:revision>
  <dcterms:created xsi:type="dcterms:W3CDTF">2016-05-02T08:40:00Z</dcterms:created>
  <dcterms:modified xsi:type="dcterms:W3CDTF">2016-05-02T09:04:00Z</dcterms:modified>
</cp:coreProperties>
</file>