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26" w:rsidRPr="00306AF5" w:rsidRDefault="00306AF5" w:rsidP="00306AF5">
      <w:pPr>
        <w:jc w:val="center"/>
        <w:rPr>
          <w:rFonts w:ascii="Arial" w:hAnsi="Arial" w:cs="Arial"/>
          <w:b/>
          <w:sz w:val="28"/>
          <w:szCs w:val="24"/>
        </w:rPr>
      </w:pPr>
      <w:r w:rsidRPr="00306AF5">
        <w:rPr>
          <w:rFonts w:ascii="Arial" w:hAnsi="Arial" w:cs="Arial"/>
          <w:b/>
          <w:sz w:val="28"/>
          <w:szCs w:val="24"/>
        </w:rPr>
        <w:t>ZAWIADOMIENIE</w:t>
      </w:r>
    </w:p>
    <w:p w:rsidR="00306AF5" w:rsidRDefault="00306AF5" w:rsidP="00306AF5">
      <w:pPr>
        <w:jc w:val="center"/>
        <w:rPr>
          <w:rFonts w:ascii="Arial" w:hAnsi="Arial" w:cs="Arial"/>
          <w:b/>
          <w:sz w:val="24"/>
          <w:szCs w:val="24"/>
        </w:rPr>
      </w:pPr>
      <w:r w:rsidRPr="00306AF5">
        <w:rPr>
          <w:rFonts w:ascii="Arial" w:hAnsi="Arial" w:cs="Arial"/>
          <w:b/>
          <w:sz w:val="24"/>
          <w:szCs w:val="24"/>
        </w:rPr>
        <w:t xml:space="preserve">o rozstrzygnięciu przetargu na wywóz starych mebli </w:t>
      </w:r>
    </w:p>
    <w:p w:rsidR="00306AF5" w:rsidRDefault="00306AF5" w:rsidP="00306AF5">
      <w:pPr>
        <w:jc w:val="center"/>
        <w:rPr>
          <w:rFonts w:ascii="Arial" w:hAnsi="Arial" w:cs="Arial"/>
          <w:b/>
          <w:sz w:val="24"/>
          <w:szCs w:val="24"/>
        </w:rPr>
      </w:pPr>
      <w:r w:rsidRPr="00306AF5">
        <w:rPr>
          <w:rFonts w:ascii="Arial" w:hAnsi="Arial" w:cs="Arial"/>
          <w:b/>
          <w:sz w:val="24"/>
          <w:szCs w:val="24"/>
        </w:rPr>
        <w:t xml:space="preserve">oraz zużytego sprzętu elektrycznego i elektronicznego z budynku </w:t>
      </w:r>
    </w:p>
    <w:p w:rsidR="00306AF5" w:rsidRDefault="00306AF5" w:rsidP="00306AF5">
      <w:pPr>
        <w:jc w:val="center"/>
        <w:rPr>
          <w:rFonts w:ascii="Arial" w:hAnsi="Arial" w:cs="Arial"/>
          <w:b/>
          <w:sz w:val="24"/>
          <w:szCs w:val="24"/>
        </w:rPr>
      </w:pPr>
      <w:r w:rsidRPr="00306AF5">
        <w:rPr>
          <w:rFonts w:ascii="Arial" w:hAnsi="Arial" w:cs="Arial"/>
          <w:b/>
          <w:sz w:val="24"/>
          <w:szCs w:val="24"/>
        </w:rPr>
        <w:t>DPT „Pod Szczytami” w Zakopanem.</w:t>
      </w:r>
    </w:p>
    <w:p w:rsidR="00306AF5" w:rsidRPr="00306AF5" w:rsidRDefault="00306AF5" w:rsidP="00306AF5">
      <w:pPr>
        <w:rPr>
          <w:rFonts w:ascii="Arial" w:hAnsi="Arial" w:cs="Arial"/>
          <w:sz w:val="24"/>
          <w:szCs w:val="24"/>
        </w:rPr>
      </w:pPr>
    </w:p>
    <w:p w:rsidR="00306AF5" w:rsidRDefault="00306AF5" w:rsidP="00E96472">
      <w:pPr>
        <w:jc w:val="both"/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 xml:space="preserve">Polska Akademia Nauk </w:t>
      </w:r>
      <w:r>
        <w:rPr>
          <w:rFonts w:ascii="Arial" w:hAnsi="Arial" w:cs="Arial"/>
          <w:sz w:val="24"/>
          <w:szCs w:val="24"/>
        </w:rPr>
        <w:t>informuje, że w dniu 25.02.2016 r. dokonano oceny ofert</w:t>
      </w:r>
      <w:r w:rsidR="00E96472">
        <w:rPr>
          <w:rFonts w:ascii="Arial" w:hAnsi="Arial" w:cs="Arial"/>
          <w:sz w:val="24"/>
          <w:szCs w:val="24"/>
        </w:rPr>
        <w:t>,</w:t>
      </w:r>
      <w:r w:rsidR="00E96472" w:rsidRPr="00E96472">
        <w:rPr>
          <w:rFonts w:ascii="Arial" w:hAnsi="Arial" w:cs="Arial"/>
          <w:sz w:val="24"/>
          <w:szCs w:val="24"/>
        </w:rPr>
        <w:t xml:space="preserve"> </w:t>
      </w:r>
      <w:r w:rsidR="00E96472">
        <w:rPr>
          <w:rFonts w:ascii="Arial" w:hAnsi="Arial" w:cs="Arial"/>
          <w:sz w:val="24"/>
          <w:szCs w:val="24"/>
        </w:rPr>
        <w:t>złożonych w wyznaczonym terminie</w:t>
      </w:r>
      <w:r w:rsidR="00E964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E96472">
        <w:rPr>
          <w:rFonts w:ascii="Arial" w:hAnsi="Arial" w:cs="Arial"/>
          <w:sz w:val="24"/>
          <w:szCs w:val="24"/>
        </w:rPr>
        <w:t xml:space="preserve">na wywóz starych mebli </w:t>
      </w:r>
      <w:r w:rsidR="00E96472" w:rsidRPr="00E96472">
        <w:rPr>
          <w:rFonts w:ascii="Arial" w:hAnsi="Arial" w:cs="Arial"/>
          <w:sz w:val="24"/>
          <w:szCs w:val="24"/>
        </w:rPr>
        <w:t>oraz zużytego sprzętu elektryczne</w:t>
      </w:r>
      <w:r w:rsidR="00E96472">
        <w:rPr>
          <w:rFonts w:ascii="Arial" w:hAnsi="Arial" w:cs="Arial"/>
          <w:sz w:val="24"/>
          <w:szCs w:val="24"/>
        </w:rPr>
        <w:t xml:space="preserve">go i elektronicznego z budynku </w:t>
      </w:r>
      <w:r w:rsidR="00E96472" w:rsidRPr="00E96472">
        <w:rPr>
          <w:rFonts w:ascii="Arial" w:hAnsi="Arial" w:cs="Arial"/>
          <w:sz w:val="24"/>
          <w:szCs w:val="24"/>
        </w:rPr>
        <w:t>DPT „Pod Szczytami” w Zakopanem</w:t>
      </w:r>
      <w:r>
        <w:rPr>
          <w:rFonts w:ascii="Arial" w:hAnsi="Arial" w:cs="Arial"/>
          <w:sz w:val="24"/>
          <w:szCs w:val="24"/>
        </w:rPr>
        <w:t>.</w:t>
      </w:r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Najkorzystniejszą ofertę przedstawiła firma: </w:t>
      </w:r>
      <w:r w:rsidR="00E96472">
        <w:rPr>
          <w:rFonts w:ascii="Arial" w:hAnsi="Arial" w:cs="Arial"/>
          <w:sz w:val="24"/>
          <w:szCs w:val="24"/>
        </w:rPr>
        <w:t xml:space="preserve"> </w:t>
      </w:r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>Centrum Utyliza</w:t>
      </w:r>
      <w:r>
        <w:rPr>
          <w:rFonts w:ascii="Arial" w:hAnsi="Arial" w:cs="Arial"/>
          <w:sz w:val="24"/>
          <w:szCs w:val="24"/>
        </w:rPr>
        <w:t xml:space="preserve">cji S.C. K. Szcześniak S. Palij </w:t>
      </w:r>
      <w:bookmarkStart w:id="0" w:name="_GoBack"/>
      <w:bookmarkEnd w:id="0"/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Składowa 6 </w:t>
      </w:r>
    </w:p>
    <w:p w:rsidR="00306AF5" w:rsidRPr="00306AF5" w:rsidRDefault="00306AF5" w:rsidP="00306AF5">
      <w:pPr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>49-300 Brzeg</w:t>
      </w:r>
      <w:r>
        <w:rPr>
          <w:rFonts w:ascii="Arial" w:hAnsi="Arial" w:cs="Arial"/>
          <w:sz w:val="24"/>
          <w:szCs w:val="24"/>
        </w:rPr>
        <w:t>.</w:t>
      </w:r>
    </w:p>
    <w:sectPr w:rsidR="00306AF5" w:rsidRPr="0030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5"/>
    <w:rsid w:val="00306AF5"/>
    <w:rsid w:val="00363926"/>
    <w:rsid w:val="00E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D370-7A3A-466F-9808-55C7DBC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Zawłocka Anna</dc:creator>
  <cp:keywords/>
  <dc:description/>
  <cp:lastModifiedBy>Zawłocka Anna</cp:lastModifiedBy>
  <cp:revision>2</cp:revision>
  <dcterms:created xsi:type="dcterms:W3CDTF">2016-03-01T12:00:00Z</dcterms:created>
  <dcterms:modified xsi:type="dcterms:W3CDTF">2016-03-01T12:12:00Z</dcterms:modified>
</cp:coreProperties>
</file>